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108" w:rsidRDefault="00046108" w:rsidP="001E6D28">
      <w:pPr>
        <w:tabs>
          <w:tab w:val="left" w:pos="2025"/>
          <w:tab w:val="left" w:pos="3090"/>
        </w:tabs>
        <w:spacing w:after="0" w:line="240" w:lineRule="auto"/>
        <w:jc w:val="center"/>
        <w:rPr>
          <w:rFonts w:ascii="Times New Roman" w:hAnsi="Times New Roman" w:cs="Times New Roman"/>
          <w:color w:val="00000A"/>
          <w:sz w:val="28"/>
          <w:szCs w:val="28"/>
          <w:lang w:val="uk-UA"/>
        </w:rPr>
      </w:pPr>
      <w:bookmarkStart w:id="0" w:name="_GoBack"/>
      <w:bookmarkEnd w:id="0"/>
      <w:r>
        <w:rPr>
          <w:rFonts w:ascii="Times New Roman" w:hAnsi="Times New Roman" w:cs="Times New Roman"/>
          <w:color w:val="00000A"/>
          <w:sz w:val="28"/>
          <w:szCs w:val="28"/>
          <w:lang w:val="uk-UA"/>
        </w:rPr>
        <w:t>«Презентація діяльності</w:t>
      </w:r>
    </w:p>
    <w:p w:rsidR="00046108" w:rsidRDefault="00046108" w:rsidP="001E6D28">
      <w:pPr>
        <w:tabs>
          <w:tab w:val="left" w:pos="2025"/>
          <w:tab w:val="left" w:pos="3090"/>
        </w:tabs>
        <w:spacing w:after="0" w:line="240"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Комунального закладу освіти </w:t>
      </w:r>
    </w:p>
    <w:p w:rsidR="00046108" w:rsidRDefault="00046108" w:rsidP="001E6D28">
      <w:pPr>
        <w:tabs>
          <w:tab w:val="left" w:pos="2025"/>
          <w:tab w:val="left" w:pos="3090"/>
        </w:tabs>
        <w:spacing w:after="0" w:line="240"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«Дошкільний навчальний заклад (ясла – садок) № 90»</w:t>
      </w:r>
    </w:p>
    <w:p w:rsidR="00046108" w:rsidRDefault="00046108" w:rsidP="001E6D28">
      <w:pPr>
        <w:tabs>
          <w:tab w:val="left" w:pos="2025"/>
          <w:tab w:val="left" w:pos="3090"/>
        </w:tabs>
        <w:spacing w:after="0" w:line="240"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Дніпропетровської міської ради»</w:t>
      </w:r>
    </w:p>
    <w:p w:rsidR="00046108" w:rsidRDefault="00046108" w:rsidP="001E6D28">
      <w:pPr>
        <w:tabs>
          <w:tab w:val="left" w:pos="2025"/>
          <w:tab w:val="left" w:pos="3090"/>
        </w:tabs>
        <w:spacing w:after="0" w:line="240"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за період 2012-2015 р. р.</w:t>
      </w:r>
    </w:p>
    <w:p w:rsidR="00046108" w:rsidRDefault="00046108" w:rsidP="001E6D28">
      <w:pPr>
        <w:tabs>
          <w:tab w:val="left" w:pos="2025"/>
          <w:tab w:val="left" w:pos="3090"/>
        </w:tabs>
        <w:spacing w:after="0" w:line="240" w:lineRule="auto"/>
        <w:jc w:val="center"/>
        <w:rPr>
          <w:rFonts w:ascii="Times New Roman" w:hAnsi="Times New Roman" w:cs="Times New Roman"/>
          <w:color w:val="00000A"/>
          <w:sz w:val="28"/>
          <w:szCs w:val="28"/>
          <w:lang w:val="uk-UA"/>
        </w:rPr>
      </w:pPr>
    </w:p>
    <w:p w:rsidR="00046108" w:rsidRDefault="00046108" w:rsidP="001E6D28">
      <w:pPr>
        <w:tabs>
          <w:tab w:val="left" w:pos="2025"/>
          <w:tab w:val="left" w:pos="3090"/>
        </w:tabs>
        <w:spacing w:after="0" w:line="240" w:lineRule="auto"/>
        <w:jc w:val="right"/>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Виступ завідувача КЗО «ДНЗ № 90» Москвичової Т.Г.</w:t>
      </w:r>
    </w:p>
    <w:p w:rsidR="00046108" w:rsidRDefault="00046108" w:rsidP="001E6D28">
      <w:pPr>
        <w:tabs>
          <w:tab w:val="left" w:pos="2025"/>
          <w:tab w:val="left" w:pos="3090"/>
        </w:tabs>
        <w:spacing w:after="0" w:line="240" w:lineRule="auto"/>
        <w:jc w:val="right"/>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Дата проведення – 25 травня 2015 року</w:t>
      </w:r>
    </w:p>
    <w:p w:rsidR="00046108" w:rsidRDefault="00046108" w:rsidP="001E6D28">
      <w:pPr>
        <w:tabs>
          <w:tab w:val="left" w:pos="2025"/>
          <w:tab w:val="left" w:pos="3090"/>
        </w:tabs>
        <w:spacing w:after="0" w:line="240" w:lineRule="auto"/>
        <w:jc w:val="right"/>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Час проведення – 13.30</w:t>
      </w:r>
    </w:p>
    <w:p w:rsidR="00046108" w:rsidRDefault="00046108" w:rsidP="001E6D28">
      <w:pPr>
        <w:tabs>
          <w:tab w:val="left" w:pos="2025"/>
          <w:tab w:val="left" w:pos="3090"/>
        </w:tabs>
        <w:spacing w:after="0" w:line="240" w:lineRule="auto"/>
        <w:jc w:val="right"/>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Місце проведення – музична зала </w:t>
      </w:r>
    </w:p>
    <w:p w:rsidR="00046108" w:rsidRDefault="00046108" w:rsidP="001E6D28">
      <w:pPr>
        <w:tabs>
          <w:tab w:val="left" w:pos="2025"/>
          <w:tab w:val="left" w:pos="3090"/>
        </w:tabs>
        <w:spacing w:after="0" w:line="240" w:lineRule="auto"/>
        <w:jc w:val="both"/>
        <w:rPr>
          <w:rFonts w:ascii="Times New Roman" w:hAnsi="Times New Roman" w:cs="Times New Roman"/>
          <w:color w:val="00000A"/>
          <w:sz w:val="28"/>
          <w:szCs w:val="28"/>
          <w:lang w:val="uk-UA"/>
        </w:rPr>
      </w:pPr>
    </w:p>
    <w:p w:rsidR="00046108" w:rsidRDefault="00046108" w:rsidP="001E6D28">
      <w:pPr>
        <w:tabs>
          <w:tab w:val="left" w:pos="2025"/>
          <w:tab w:val="left" w:pos="3090"/>
        </w:tabs>
        <w:spacing w:after="0" w:line="240"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Шановні члени комісії,</w:t>
      </w:r>
    </w:p>
    <w:p w:rsidR="00046108" w:rsidRDefault="00046108" w:rsidP="001E6D28">
      <w:pPr>
        <w:tabs>
          <w:tab w:val="left" w:pos="2025"/>
          <w:tab w:val="left" w:pos="3090"/>
        </w:tabs>
        <w:spacing w:after="0" w:line="240"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шановні колеги,</w:t>
      </w:r>
    </w:p>
    <w:p w:rsidR="00046108" w:rsidRDefault="00046108" w:rsidP="001E6D28">
      <w:pPr>
        <w:tabs>
          <w:tab w:val="left" w:pos="2025"/>
          <w:tab w:val="left" w:pos="3090"/>
        </w:tabs>
        <w:spacing w:after="0" w:line="240" w:lineRule="auto"/>
        <w:jc w:val="center"/>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представники батьківської громади!</w:t>
      </w:r>
    </w:p>
    <w:p w:rsidR="00046108" w:rsidRDefault="00046108" w:rsidP="001E6D28">
      <w:pPr>
        <w:tabs>
          <w:tab w:val="left" w:pos="2025"/>
          <w:tab w:val="left" w:pos="3090"/>
        </w:tabs>
        <w:spacing w:after="0" w:line="240" w:lineRule="auto"/>
        <w:jc w:val="both"/>
        <w:rPr>
          <w:rFonts w:ascii="Times New Roman" w:hAnsi="Times New Roman" w:cs="Times New Roman"/>
          <w:color w:val="00000A"/>
          <w:sz w:val="28"/>
          <w:szCs w:val="28"/>
          <w:lang w:val="uk-UA"/>
        </w:rPr>
      </w:pPr>
    </w:p>
    <w:p w:rsidR="00046108" w:rsidRDefault="00046108" w:rsidP="00106A35">
      <w:pPr>
        <w:tabs>
          <w:tab w:val="left" w:pos="2025"/>
          <w:tab w:val="left" w:pos="3090"/>
        </w:tabs>
        <w:spacing w:after="0" w:line="240" w:lineRule="auto"/>
        <w:jc w:val="both"/>
        <w:rPr>
          <w:rFonts w:ascii="Times New Roman" w:hAnsi="Times New Roman" w:cs="Times New Roman"/>
          <w:color w:val="00000A"/>
          <w:sz w:val="28"/>
          <w:szCs w:val="28"/>
          <w:u w:val="single"/>
          <w:lang w:val="uk-UA"/>
        </w:rPr>
      </w:pPr>
      <w:r>
        <w:rPr>
          <w:rFonts w:ascii="Times New Roman" w:hAnsi="Times New Roman" w:cs="Times New Roman"/>
          <w:color w:val="00000A"/>
          <w:sz w:val="28"/>
          <w:szCs w:val="28"/>
          <w:lang w:val="uk-UA"/>
        </w:rPr>
        <w:t xml:space="preserve">Комунальний заклад освіти «Дошкільний навчальний заклад  (ясла – садок) № 90» Дніпропетровської міської ради  розпочав свою діяльність в 1976 році. Перебуває у міській комунальній власності, підпорядковується управлінню освіти і науки Дніпропетровської міської ради, знаходиться на балансі відділу освіти Амур-Нижньодніпровської районної у місті ради та функціонує на підставі нормативно-правової документації відповідно до чинного законодавства. </w:t>
      </w:r>
    </w:p>
    <w:p w:rsidR="00046108" w:rsidRDefault="00046108" w:rsidP="00106A35">
      <w:pPr>
        <w:spacing w:line="240" w:lineRule="auto"/>
        <w:jc w:val="both"/>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Дошкільний  навчальний  заклад  працює за  п’ятиденним  робочим  тижнем  з  режимом  роботи  -  10,5 годин. За запитом батьків працює чергова група.</w:t>
      </w:r>
    </w:p>
    <w:p w:rsidR="00046108" w:rsidRPr="00106A35" w:rsidRDefault="00046108" w:rsidP="00106A35">
      <w:pPr>
        <w:spacing w:line="240" w:lineRule="auto"/>
        <w:jc w:val="both"/>
        <w:rPr>
          <w:rFonts w:ascii="Times New Roman" w:hAnsi="Times New Roman" w:cs="Times New Roman"/>
          <w:snapToGrid w:val="0"/>
          <w:color w:val="FF0000"/>
          <w:sz w:val="28"/>
          <w:szCs w:val="28"/>
          <w:lang w:val="uk-UA"/>
        </w:rPr>
      </w:pPr>
      <w:r>
        <w:rPr>
          <w:rFonts w:ascii="Times New Roman" w:hAnsi="Times New Roman" w:cs="Times New Roman"/>
          <w:snapToGrid w:val="0"/>
          <w:sz w:val="28"/>
          <w:szCs w:val="28"/>
          <w:lang w:val="uk-UA"/>
        </w:rPr>
        <w:t xml:space="preserve">На час проведення експертизи у закладі функціонує  9 вікових груп із списковим складом 215 дітей. З них: 3 групи раннього віку – 69 дітей; 6 груп </w:t>
      </w:r>
      <w:r w:rsidRPr="00106A35">
        <w:rPr>
          <w:rFonts w:ascii="Times New Roman" w:hAnsi="Times New Roman" w:cs="Times New Roman"/>
          <w:snapToGrid w:val="0"/>
          <w:sz w:val="28"/>
          <w:szCs w:val="28"/>
          <w:lang w:val="uk-UA"/>
        </w:rPr>
        <w:t xml:space="preserve">дошкільних </w:t>
      </w:r>
      <w:r>
        <w:rPr>
          <w:rFonts w:ascii="Times New Roman" w:hAnsi="Times New Roman" w:cs="Times New Roman"/>
          <w:snapToGrid w:val="0"/>
          <w:sz w:val="28"/>
          <w:szCs w:val="28"/>
          <w:lang w:val="uk-UA"/>
        </w:rPr>
        <w:t xml:space="preserve">– 146 дітей. </w:t>
      </w:r>
      <w:r>
        <w:rPr>
          <w:rFonts w:ascii="Times New Roman" w:hAnsi="Times New Roman" w:cs="Times New Roman"/>
          <w:color w:val="00000A"/>
          <w:sz w:val="28"/>
          <w:szCs w:val="28"/>
          <w:lang w:val="uk-UA"/>
        </w:rPr>
        <w:t xml:space="preserve">Прийом дітей до дошкільного закладу  здійснюється  упродовж  календарного  року. </w:t>
      </w:r>
      <w:r>
        <w:rPr>
          <w:rFonts w:ascii="Times New Roman" w:hAnsi="Times New Roman" w:cs="Times New Roman"/>
          <w:sz w:val="28"/>
          <w:szCs w:val="28"/>
          <w:lang w:val="uk-UA"/>
        </w:rPr>
        <w:t xml:space="preserve">З грудня 2012 року запроваджена електронна реєстрація дітей в дошкільний навчальний заклад, </w:t>
      </w:r>
      <w:r w:rsidRPr="00106A35">
        <w:rPr>
          <w:rFonts w:ascii="Times New Roman" w:hAnsi="Times New Roman" w:cs="Times New Roman"/>
          <w:sz w:val="28"/>
          <w:szCs w:val="28"/>
          <w:lang w:val="uk-UA"/>
        </w:rPr>
        <w:t>що полегшує запровадження відповідних заходів щодо набору дітей.</w:t>
      </w:r>
    </w:p>
    <w:p w:rsidR="00046108" w:rsidRDefault="00046108" w:rsidP="00106A35">
      <w:pPr>
        <w:spacing w:line="240" w:lineRule="auto"/>
        <w:jc w:val="both"/>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Дитячий садок не може бути схожим на школу чи інші навчальні заклади. Він – дитячий садок, він – для дітей. І той, хто там працює, має насамперед розуміти перспективу розвитку поки що маленької людини і нести за неї відповідальність. У тому, що завідувач має бути хорошим керівником, організатором, ніхто не сумнівається. Керувати професійно – справа складна. Справжній професіоналізм керівника - це уміння створити грамотний колектив. Один із основних принципів моєї роботи – це відкритість. Я завжди готова поділитись досвідом своєї роботи з колегами та  батьками. Завданням педагогічного колективу, який я очолюю понад 19 років, є створення умов для розвитку компетентної особистості, поліпшення якості освітнього процесу, підвищення фахової майстерності кожного працівника, удосконалення взаємодії з батьками.</w:t>
      </w:r>
    </w:p>
    <w:p w:rsidR="00046108" w:rsidRDefault="00046108" w:rsidP="00106A35">
      <w:pPr>
        <w:jc w:val="both"/>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 xml:space="preserve">Методичний супровід освітнього процесу забезпечує вихователь-методист  Віхарєва Віра Олександрівна, яка має повну вищу педагогічну </w:t>
      </w:r>
      <w:r>
        <w:rPr>
          <w:rFonts w:ascii="Times New Roman" w:hAnsi="Times New Roman" w:cs="Times New Roman"/>
          <w:snapToGrid w:val="0"/>
          <w:sz w:val="28"/>
          <w:szCs w:val="28"/>
          <w:lang w:val="uk-UA"/>
        </w:rPr>
        <w:lastRenderedPageBreak/>
        <w:t xml:space="preserve">освіту,загальний стаж педагогічної діяльності 15 років, на посаді вихователя - методиста - 9 років, має першу кваліфікаційну категорію. </w:t>
      </w:r>
    </w:p>
    <w:p w:rsidR="00046108" w:rsidRDefault="00046108" w:rsidP="00106A35">
      <w:pPr>
        <w:jc w:val="both"/>
        <w:rPr>
          <w:rFonts w:ascii="Times New Roman" w:hAnsi="Times New Roman" w:cs="Times New Roman"/>
          <w:sz w:val="28"/>
          <w:szCs w:val="28"/>
          <w:lang w:val="uk-UA"/>
        </w:rPr>
      </w:pPr>
      <w:r>
        <w:rPr>
          <w:rFonts w:ascii="Times New Roman" w:hAnsi="Times New Roman" w:cs="Times New Roman"/>
          <w:color w:val="00000A"/>
          <w:sz w:val="28"/>
          <w:szCs w:val="28"/>
          <w:lang w:val="uk-UA"/>
        </w:rPr>
        <w:t xml:space="preserve">Діяльність  дошкільного  навчального  закладу  регламентується річним  планом  роботи,  який  складається на  навчальний  рік  та  оздоровчий  період. </w:t>
      </w:r>
      <w:r>
        <w:rPr>
          <w:rFonts w:ascii="Times New Roman" w:hAnsi="Times New Roman" w:cs="Times New Roman"/>
          <w:sz w:val="28"/>
          <w:szCs w:val="28"/>
          <w:lang w:val="uk-UA"/>
        </w:rPr>
        <w:t>Враховуючи аналіз освітньої і методичної роботи досягнення і перспективи розвитку  педагогічний колектив у 2014\2015 н. р. спрямував свою діяльність на розв’язання основних пріоритетних завдань:</w:t>
      </w:r>
    </w:p>
    <w:p w:rsidR="00046108" w:rsidRDefault="00046108" w:rsidP="00106A3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розпочати роботу з  формування національної свідомості, духовного розвитку дошкільників через активне залучення їх до різних видів діяльності. </w:t>
      </w:r>
    </w:p>
    <w:p w:rsidR="00046108" w:rsidRDefault="00046108" w:rsidP="00106A35">
      <w:pPr>
        <w:jc w:val="both"/>
        <w:rPr>
          <w:rFonts w:ascii="Times New Roman" w:hAnsi="Times New Roman" w:cs="Times New Roman"/>
          <w:snapToGrid w:val="0"/>
          <w:sz w:val="28"/>
          <w:szCs w:val="28"/>
          <w:lang w:val="uk-UA"/>
        </w:rPr>
      </w:pPr>
      <w:r>
        <w:rPr>
          <w:rFonts w:ascii="Times New Roman" w:hAnsi="Times New Roman" w:cs="Times New Roman"/>
          <w:sz w:val="28"/>
          <w:szCs w:val="28"/>
          <w:lang w:val="uk-UA"/>
        </w:rPr>
        <w:t xml:space="preserve">- продовжити формувати здоров’язберігаючу компетентність дітей, через  пошук ефективних технологій оздоровлення в умовах </w:t>
      </w:r>
      <w:r w:rsidRPr="00106A35">
        <w:rPr>
          <w:rFonts w:ascii="Times New Roman" w:hAnsi="Times New Roman" w:cs="Times New Roman"/>
          <w:sz w:val="28"/>
          <w:szCs w:val="28"/>
          <w:lang w:val="uk-UA"/>
        </w:rPr>
        <w:t>дошкільного закладу;</w:t>
      </w:r>
    </w:p>
    <w:p w:rsidR="00046108" w:rsidRDefault="00046108" w:rsidP="00106A35">
      <w:pPr>
        <w:pStyle w:val="a3"/>
        <w:tabs>
          <w:tab w:val="left" w:pos="0"/>
        </w:tabs>
        <w:autoSpaceDE w:val="0"/>
        <w:ind w:left="0" w:right="-5"/>
        <w:jc w:val="both"/>
        <w:rPr>
          <w:rFonts w:ascii="Times New Roman" w:hAnsi="Times New Roman" w:cs="Times New Roman"/>
          <w:sz w:val="28"/>
          <w:szCs w:val="28"/>
          <w:lang w:val="uk-UA"/>
        </w:rPr>
      </w:pPr>
      <w:r>
        <w:rPr>
          <w:rFonts w:ascii="Times New Roman" w:hAnsi="Times New Roman" w:cs="Times New Roman"/>
          <w:sz w:val="28"/>
          <w:szCs w:val="28"/>
          <w:lang w:val="uk-UA"/>
        </w:rPr>
        <w:t>- у</w:t>
      </w:r>
      <w:r>
        <w:rPr>
          <w:rFonts w:ascii="Times New Roman" w:hAnsi="Times New Roman" w:cs="Times New Roman"/>
          <w:sz w:val="28"/>
          <w:szCs w:val="28"/>
        </w:rPr>
        <w:t>досконалити робот</w:t>
      </w:r>
      <w:r>
        <w:rPr>
          <w:rFonts w:ascii="Times New Roman" w:hAnsi="Times New Roman" w:cs="Times New Roman"/>
          <w:sz w:val="28"/>
          <w:szCs w:val="28"/>
          <w:lang w:val="uk-UA"/>
        </w:rPr>
        <w:t>у</w:t>
      </w:r>
      <w:r>
        <w:rPr>
          <w:rFonts w:ascii="Times New Roman" w:hAnsi="Times New Roman" w:cs="Times New Roman"/>
          <w:sz w:val="28"/>
          <w:szCs w:val="28"/>
        </w:rPr>
        <w:t xml:space="preserve"> з проблеми</w:t>
      </w:r>
      <w:r>
        <w:rPr>
          <w:rFonts w:ascii="Times New Roman" w:hAnsi="Times New Roman" w:cs="Times New Roman"/>
          <w:sz w:val="28"/>
          <w:szCs w:val="28"/>
          <w:lang w:val="uk-UA"/>
        </w:rPr>
        <w:t xml:space="preserve"> </w:t>
      </w:r>
      <w:r>
        <w:rPr>
          <w:rFonts w:ascii="Times New Roman" w:hAnsi="Times New Roman" w:cs="Times New Roman"/>
          <w:sz w:val="28"/>
          <w:szCs w:val="28"/>
        </w:rPr>
        <w:t>модернізації</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підходів у роботі з </w:t>
      </w:r>
      <w:r>
        <w:rPr>
          <w:rFonts w:ascii="Times New Roman" w:hAnsi="Times New Roman" w:cs="Times New Roman"/>
          <w:sz w:val="28"/>
          <w:szCs w:val="28"/>
          <w:lang w:val="uk-UA"/>
        </w:rPr>
        <w:t>батьками</w:t>
      </w:r>
      <w:r>
        <w:rPr>
          <w:rFonts w:ascii="Times New Roman" w:hAnsi="Times New Roman" w:cs="Times New Roman"/>
          <w:sz w:val="28"/>
          <w:szCs w:val="28"/>
        </w:rPr>
        <w:t xml:space="preserve"> та розвитку</w:t>
      </w:r>
      <w:r>
        <w:rPr>
          <w:rFonts w:ascii="Times New Roman" w:hAnsi="Times New Roman" w:cs="Times New Roman"/>
          <w:sz w:val="28"/>
          <w:szCs w:val="28"/>
          <w:lang w:val="uk-UA"/>
        </w:rPr>
        <w:t xml:space="preserve"> </w:t>
      </w:r>
      <w:r>
        <w:rPr>
          <w:rFonts w:ascii="Times New Roman" w:hAnsi="Times New Roman" w:cs="Times New Roman"/>
          <w:sz w:val="28"/>
          <w:szCs w:val="28"/>
        </w:rPr>
        <w:t>партнерських</w:t>
      </w:r>
      <w:r>
        <w:rPr>
          <w:rFonts w:ascii="Times New Roman" w:hAnsi="Times New Roman" w:cs="Times New Roman"/>
          <w:sz w:val="28"/>
          <w:szCs w:val="28"/>
          <w:lang w:val="uk-UA"/>
        </w:rPr>
        <w:t xml:space="preserve"> </w:t>
      </w:r>
      <w:r>
        <w:rPr>
          <w:rFonts w:ascii="Times New Roman" w:hAnsi="Times New Roman" w:cs="Times New Roman"/>
          <w:sz w:val="28"/>
          <w:szCs w:val="28"/>
        </w:rPr>
        <w:t>відносин</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між закладом та </w:t>
      </w:r>
      <w:r>
        <w:rPr>
          <w:rFonts w:ascii="Times New Roman" w:hAnsi="Times New Roman" w:cs="Times New Roman"/>
          <w:sz w:val="28"/>
          <w:szCs w:val="28"/>
          <w:lang w:val="uk-UA"/>
        </w:rPr>
        <w:t xml:space="preserve">родинами. </w:t>
      </w:r>
    </w:p>
    <w:p w:rsidR="00046108" w:rsidRDefault="00046108" w:rsidP="00106A35">
      <w:pPr>
        <w:tabs>
          <w:tab w:val="left" w:pos="435"/>
          <w:tab w:val="left" w:pos="709"/>
          <w:tab w:val="left" w:pos="1485"/>
        </w:tabs>
        <w:autoSpaceDE w:val="0"/>
        <w:spacing w:after="0"/>
        <w:ind w:right="-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Закону  України  «Про  дошкільну  освіту», з  метою  реалізації Базового  компонента  дошкільної  освіти (за новою  редакцією), педагогічний колектив у  2014-2015  навчальному  році  продовжує працювати за  освітньою  програмою  «Дитина  в  дошкільні  роки». </w:t>
      </w:r>
      <w:r>
        <w:rPr>
          <w:rFonts w:ascii="Times New Roman" w:hAnsi="Times New Roman" w:cs="Times New Roman"/>
          <w:sz w:val="28"/>
          <w:szCs w:val="28"/>
          <w:lang w:val="uk-UA" w:eastAsia="uk-UA"/>
        </w:rPr>
        <w:t>Відповідно до варіативної складової Базового компонента дошкільної освіти продовжується навчання  і  розвиток  дітей дошкільного віку за парціальними програмами: «Про себе треба знати, про себе треба дбати»;«Радість творчості».</w:t>
      </w:r>
    </w:p>
    <w:p w:rsidR="00046108" w:rsidRDefault="00046108" w:rsidP="00106A35">
      <w:pPr>
        <w:pStyle w:val="a3"/>
        <w:ind w:left="0"/>
        <w:jc w:val="both"/>
        <w:rPr>
          <w:rFonts w:ascii="Times New Roman" w:hAnsi="Times New Roman" w:cs="Times New Roman"/>
          <w:color w:val="00000A"/>
          <w:sz w:val="28"/>
          <w:szCs w:val="28"/>
          <w:lang w:val="uk-UA"/>
        </w:rPr>
      </w:pPr>
      <w:r>
        <w:rPr>
          <w:rFonts w:ascii="Times New Roman" w:hAnsi="Times New Roman" w:cs="Times New Roman"/>
          <w:color w:val="00000A"/>
          <w:sz w:val="28"/>
          <w:szCs w:val="28"/>
          <w:lang w:val="uk-UA"/>
        </w:rPr>
        <w:t xml:space="preserve">Дошкільний заклад у повному обсязі забезпечений кадрами, необхідними для реалізації змісту  дошкільної освіти. </w:t>
      </w:r>
      <w:r>
        <w:rPr>
          <w:rFonts w:ascii="Times New Roman" w:hAnsi="Times New Roman" w:cs="Times New Roman"/>
          <w:sz w:val="28"/>
          <w:szCs w:val="28"/>
          <w:lang w:val="uk-UA"/>
        </w:rPr>
        <w:t xml:space="preserve">В “Вербинці” турбуються про дітей 40 працівників: з них 12 вихователів, лікар, медична сестра, вихователь-методист, практичний психолог, 2 музичні керівники, інструктор з фізкультури та 20 працівників технічного персоналу. </w:t>
      </w:r>
    </w:p>
    <w:p w:rsidR="00046108" w:rsidRDefault="00046108" w:rsidP="00106A35">
      <w:pPr>
        <w:tabs>
          <w:tab w:val="left" w:pos="435"/>
          <w:tab w:val="left" w:pos="709"/>
          <w:tab w:val="left" w:pos="1485"/>
        </w:tabs>
        <w:autoSpaceDE w:val="0"/>
        <w:spacing w:after="0" w:line="240" w:lineRule="auto"/>
        <w:ind w:right="-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вимог  Закону України «Про дошкільну освіту»  в дошкільному закладі працюють педагоги, які мають відповідну вищу та неповну вищу освіту. Навчальний заклад укомплектований педагогічними кадрами згідно штатного розпису. </w:t>
      </w:r>
    </w:p>
    <w:p w:rsidR="00046108" w:rsidRDefault="00046108" w:rsidP="00106A35">
      <w:pPr>
        <w:tabs>
          <w:tab w:val="left" w:pos="435"/>
          <w:tab w:val="left" w:pos="709"/>
          <w:tab w:val="left" w:pos="1485"/>
        </w:tabs>
        <w:autoSpaceDE w:val="0"/>
        <w:spacing w:line="240" w:lineRule="auto"/>
        <w:ind w:right="-5"/>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Аналіз складу та освітнього рівня педагогічних працівників дошкільного закладу дозволяє здійснювати організацію навчально-виховного процесу на якісно високому рівні. </w:t>
      </w:r>
      <w:r>
        <w:rPr>
          <w:rFonts w:ascii="Times New Roman" w:hAnsi="Times New Roman" w:cs="Times New Roman"/>
          <w:sz w:val="28"/>
          <w:szCs w:val="28"/>
          <w:lang w:val="uk-UA"/>
        </w:rPr>
        <w:t>Педагоги постійно займаються самоосвітою та підвищенням педагогічної майстерності, що позитивно впливає на підвищення їх кваліфікаційної категорії.</w:t>
      </w:r>
    </w:p>
    <w:p w:rsidR="00046108" w:rsidRDefault="00046108" w:rsidP="00106A35">
      <w:pPr>
        <w:tabs>
          <w:tab w:val="left" w:pos="0"/>
          <w:tab w:val="left" w:pos="567"/>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Якісний склад педагогічних працівників протягом трьох років залишається стабільним. </w:t>
      </w:r>
      <w:r>
        <w:rPr>
          <w:rFonts w:ascii="Times New Roman" w:hAnsi="Times New Roman" w:cs="Times New Roman"/>
          <w:sz w:val="28"/>
          <w:szCs w:val="28"/>
          <w:shd w:val="clear" w:color="auto" w:fill="FFFFFF"/>
          <w:lang w:val="uk-UA"/>
        </w:rPr>
        <w:t>З метою стимулювання цілеспрямованого безперервного підвищення рівня професійної компетентності педагогів, росту їх професійної майстерності проводиться їх атестація.</w:t>
      </w:r>
    </w:p>
    <w:p w:rsidR="00046108" w:rsidRDefault="00046108" w:rsidP="00106A35">
      <w:pPr>
        <w:tabs>
          <w:tab w:val="left" w:pos="435"/>
          <w:tab w:val="left" w:pos="709"/>
          <w:tab w:val="left" w:pos="1485"/>
        </w:tabs>
        <w:autoSpaceDE w:val="0"/>
        <w:ind w:right="-5"/>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З метою забезпечення  умов  для зростання творчого та успішного педагога у дошкільному навчальному закладі проводиться діагностика,    виставки    відповідно  до  тематики педрад,  семінарів,  практикумів;  психолого-педагогічні консультації  з  вивчення  діючих  програм розвитку дітей; висвітлюється результативність професійного росту педагогів . </w:t>
      </w:r>
    </w:p>
    <w:p w:rsidR="00046108" w:rsidRDefault="00046108" w:rsidP="00106A35">
      <w:pPr>
        <w:tabs>
          <w:tab w:val="left" w:pos="435"/>
          <w:tab w:val="left" w:pos="709"/>
          <w:tab w:val="left" w:pos="1485"/>
        </w:tabs>
        <w:autoSpaceDE w:val="0"/>
        <w:ind w:right="-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Всі форми  методичної роботи плануються  з урахуванням загальної  та професійної  компетентності  педагогів. </w:t>
      </w:r>
    </w:p>
    <w:p w:rsidR="00046108" w:rsidRDefault="00046108" w:rsidP="00106A35">
      <w:pPr>
        <w:tabs>
          <w:tab w:val="left" w:pos="435"/>
          <w:tab w:val="left" w:pos="709"/>
          <w:tab w:val="left" w:pos="1485"/>
        </w:tabs>
        <w:autoSpaceDE w:val="0"/>
        <w:ind w:right="-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Методичний кабінет дошкільного навчального закладу є центром методичної допомоги педагогічним працівникам. Наповнення кабінету відповідає вимогам інформативності, змістовності, доступності та задоволення потреб педагогів у саморозвитку і професійному самовдосконаленні. Матеріали поповнюються відповідно до завдань, які визначаються та реалізуються колективом дошкільного закладу впродовж навчального року. </w:t>
      </w:r>
    </w:p>
    <w:p w:rsidR="00046108" w:rsidRDefault="00046108" w:rsidP="00106A35">
      <w:pPr>
        <w:pStyle w:val="a5"/>
        <w:spacing w:line="276" w:lineRule="auto"/>
        <w:rPr>
          <w:rFonts w:ascii="Times New Roman" w:hAnsi="Times New Roman"/>
          <w:sz w:val="28"/>
          <w:szCs w:val="28"/>
          <w:lang w:val="uk-UA"/>
        </w:rPr>
      </w:pPr>
      <w:r>
        <w:rPr>
          <w:rFonts w:ascii="Times New Roman" w:hAnsi="Times New Roman"/>
          <w:sz w:val="28"/>
          <w:szCs w:val="28"/>
          <w:lang w:val="uk-UA"/>
        </w:rPr>
        <w:t xml:space="preserve"> Послідовна і цілеспрямована  діяльність   адміністрації  дошкільного закладу, підтримка професійних  інтересів  вихователів стимулює їх активність, творчість та інтерес до інноваційної діяльності, робить педагогів ініціативними та успішним. </w:t>
      </w:r>
    </w:p>
    <w:p w:rsidR="00046108" w:rsidRDefault="00046108" w:rsidP="00832CEA">
      <w:pPr>
        <w:pStyle w:val="a5"/>
        <w:spacing w:line="276" w:lineRule="auto"/>
        <w:rPr>
          <w:rFonts w:ascii="Times New Roman" w:hAnsi="Times New Roman"/>
          <w:sz w:val="28"/>
          <w:szCs w:val="28"/>
          <w:lang w:val="uk-UA"/>
        </w:rPr>
      </w:pPr>
      <w:r>
        <w:rPr>
          <w:rFonts w:ascii="Times New Roman" w:hAnsi="Times New Roman"/>
          <w:sz w:val="28"/>
          <w:szCs w:val="28"/>
          <w:lang w:val="uk-UA"/>
        </w:rPr>
        <w:t xml:space="preserve"> В 2014 – 2015 навчальному році педагогічний колектив розпочав роботу над упровадженням Програми розвитку ігрового інтегрованого навчання та виховання на основі розвиваючих ігор Нікітіних. Ми поставили собі за мету  забезпечити належні умови для інтелектуального розвитку дітей дошкільного віку, їх пізнавальних здібностей, розумової активності та логічного мислення через упровадження розвиваючих ігор Нікітіних.</w:t>
      </w:r>
    </w:p>
    <w:p w:rsidR="00046108" w:rsidRDefault="00046108" w:rsidP="00832CEA">
      <w:pPr>
        <w:pStyle w:val="a5"/>
        <w:spacing w:line="276" w:lineRule="auto"/>
        <w:rPr>
          <w:rFonts w:ascii="Times New Roman" w:hAnsi="Times New Roman"/>
          <w:sz w:val="28"/>
          <w:szCs w:val="28"/>
          <w:lang w:val="uk-UA"/>
        </w:rPr>
      </w:pPr>
      <w:r>
        <w:rPr>
          <w:rFonts w:ascii="Times New Roman" w:hAnsi="Times New Roman"/>
          <w:sz w:val="28"/>
          <w:szCs w:val="28"/>
          <w:lang w:val="uk-UA"/>
        </w:rPr>
        <w:t xml:space="preserve"> З  метою  удосконалення  організації  навчально-виховного  процесу та допомоги педагогічному колективу у створенні умов, сприятливих для охорони психічного здоров`я дітей, в  дошкільному  навчальному закладі  працює  практичний  психолог Разорьонова Юлія Григорівна </w:t>
      </w:r>
    </w:p>
    <w:p w:rsidR="00046108" w:rsidRDefault="00046108" w:rsidP="00106A3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Провідною метою психологічної служби є збереження та зміцнення фізичного та психічного здоров’я дошкільників, максимальне сприяння психічному, особистісному й індивідуальному розвитку дітей, що гарантує їм на момент випуску із дошкільною закладу, відповідну соціальну зрілість.</w:t>
      </w:r>
    </w:p>
    <w:p w:rsidR="00046108" w:rsidRDefault="00046108" w:rsidP="00106A35">
      <w:pPr>
        <w:jc w:val="both"/>
        <w:rPr>
          <w:rFonts w:ascii="Times New Roman" w:hAnsi="Times New Roman" w:cs="Times New Roman"/>
          <w:sz w:val="28"/>
          <w:szCs w:val="28"/>
          <w:lang w:val="uk-UA"/>
        </w:rPr>
      </w:pPr>
      <w:r>
        <w:rPr>
          <w:rFonts w:ascii="Times New Roman" w:hAnsi="Times New Roman" w:cs="Times New Roman"/>
          <w:sz w:val="28"/>
          <w:szCs w:val="28"/>
          <w:lang w:val="uk-UA"/>
        </w:rPr>
        <w:t>Об’єктом постійного моніторингу в дошкільному закладі  є особистість педагога, його психологічне почуття, педагогічна  спрямованість, емоційний комфорт, взаємовідносини з дітьми та колегами.</w:t>
      </w:r>
    </w:p>
    <w:p w:rsidR="00046108" w:rsidRDefault="00046108" w:rsidP="00106A35">
      <w:pPr>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Важливою ланкою роботи дошкільного закладу є створення належних санітарно-гігієнічних, технічних, </w:t>
      </w:r>
      <w:r>
        <w:rPr>
          <w:rFonts w:ascii="Times New Roman" w:hAnsi="Times New Roman" w:cs="Times New Roman"/>
          <w:spacing w:val="-3"/>
          <w:sz w:val="28"/>
          <w:szCs w:val="28"/>
          <w:shd w:val="clear" w:color="auto" w:fill="FFFFFF"/>
          <w:lang w:val="uk-UA"/>
        </w:rPr>
        <w:t xml:space="preserve">організаційних умов </w:t>
      </w:r>
      <w:r>
        <w:rPr>
          <w:rFonts w:ascii="Times New Roman" w:hAnsi="Times New Roman" w:cs="Times New Roman"/>
          <w:sz w:val="28"/>
          <w:szCs w:val="28"/>
          <w:lang w:val="uk-UA"/>
        </w:rPr>
        <w:t xml:space="preserve">для всебічного повноцінного розвитку та комфортного перебування вихованців. Територія </w:t>
      </w:r>
      <w:r>
        <w:rPr>
          <w:rFonts w:ascii="Times New Roman" w:hAnsi="Times New Roman" w:cs="Times New Roman"/>
          <w:sz w:val="28"/>
          <w:szCs w:val="28"/>
          <w:lang w:val="uk-UA"/>
        </w:rPr>
        <w:lastRenderedPageBreak/>
        <w:t xml:space="preserve">закладу упорядкована, естетично оформлена. Кожна  вікова  група  має окремий  ізольований  майданчик  із  зеленими  насадженнями. На  кожному  майданчику  є  альтанка.  На  території  закладу  розміщено  фізкультурний  майданчик  із  основним  спортивно-ігровим  обладнанням.    </w:t>
      </w:r>
    </w:p>
    <w:p w:rsidR="00046108" w:rsidRDefault="00046108" w:rsidP="00106A3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дошкільному навчальному закладі є музична зала, в якій проводяться заходи музичного спрямування та  спортивна зала. Для задоволення потреб фізкультурно-оздоровчого циклу спортивна зала забезпечена різними видами фізкультурного обладнання. </w:t>
      </w:r>
    </w:p>
    <w:p w:rsidR="00046108" w:rsidRDefault="00046108" w:rsidP="00106A35">
      <w:pPr>
        <w:jc w:val="both"/>
        <w:rPr>
          <w:rFonts w:ascii="Times New Roman" w:hAnsi="Times New Roman" w:cs="Times New Roman"/>
          <w:sz w:val="28"/>
          <w:szCs w:val="28"/>
          <w:lang w:val="uk-UA"/>
        </w:rPr>
      </w:pPr>
      <w:r>
        <w:rPr>
          <w:rFonts w:ascii="Times New Roman" w:hAnsi="Times New Roman" w:cs="Times New Roman"/>
          <w:sz w:val="28"/>
          <w:szCs w:val="28"/>
          <w:lang w:val="uk-UA"/>
        </w:rPr>
        <w:t>Оформлення групових приміщень для дітей, кабінетів, залів, коридорів є,  на наш погляд, педагогічно доцільним, відповідає естетичним вимогам. На сайті ДНЗ створена 3D-панорама приміщень дошкільного закладу, з якою мають можливість ознайомитись всі бажаючі.</w:t>
      </w:r>
    </w:p>
    <w:p w:rsidR="00046108" w:rsidRDefault="00046108" w:rsidP="00106A35">
      <w:pPr>
        <w:tabs>
          <w:tab w:val="left" w:pos="0"/>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Вважаємо, що у дошкільному закладі створені всі умови для якісного харчування дітей: </w:t>
      </w:r>
    </w:p>
    <w:p w:rsidR="00046108" w:rsidRDefault="00046108" w:rsidP="00106A35">
      <w:pPr>
        <w:tabs>
          <w:tab w:val="left"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4A4C6B">
        <w:rPr>
          <w:rFonts w:ascii="Times New Roman" w:hAnsi="Times New Roman" w:cs="Times New Roman"/>
          <w:color w:val="000000"/>
          <w:sz w:val="28"/>
          <w:szCs w:val="28"/>
          <w:lang w:val="uk-UA"/>
        </w:rPr>
        <w:t>організовано</w:t>
      </w:r>
      <w:r>
        <w:rPr>
          <w:rFonts w:ascii="Times New Roman" w:hAnsi="Times New Roman" w:cs="Times New Roman"/>
          <w:sz w:val="28"/>
          <w:szCs w:val="28"/>
          <w:lang w:val="uk-UA"/>
        </w:rPr>
        <w:t xml:space="preserve"> безкоштовне  харчування для дітей пільгових категорій, </w:t>
      </w:r>
    </w:p>
    <w:p w:rsidR="00046108" w:rsidRDefault="00046108" w:rsidP="00106A35">
      <w:pPr>
        <w:numPr>
          <w:ilvl w:val="0"/>
          <w:numId w:val="1"/>
        </w:numPr>
        <w:tabs>
          <w:tab w:val="left" w:pos="0"/>
        </w:tabs>
        <w:suppressAutoHyphen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розроблено технологічні картки, </w:t>
      </w:r>
    </w:p>
    <w:p w:rsidR="00046108" w:rsidRDefault="00046108" w:rsidP="00106A35">
      <w:pPr>
        <w:numPr>
          <w:ilvl w:val="0"/>
          <w:numId w:val="1"/>
        </w:numPr>
        <w:tabs>
          <w:tab w:val="left" w:pos="0"/>
        </w:tabs>
        <w:suppressAutoHyphen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дотримується режим та раціон харчування відповідно до державних санітарних правил та норм, </w:t>
      </w:r>
    </w:p>
    <w:p w:rsidR="00046108" w:rsidRDefault="00046108" w:rsidP="00106A35">
      <w:pPr>
        <w:numPr>
          <w:ilvl w:val="0"/>
          <w:numId w:val="1"/>
        </w:numPr>
        <w:tabs>
          <w:tab w:val="left" w:pos="0"/>
        </w:tabs>
        <w:suppressAutoHyphen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замовляються якісні продукти, </w:t>
      </w:r>
    </w:p>
    <w:p w:rsidR="00046108" w:rsidRDefault="00046108" w:rsidP="00106A35">
      <w:pPr>
        <w:numPr>
          <w:ilvl w:val="0"/>
          <w:numId w:val="1"/>
        </w:numPr>
        <w:tabs>
          <w:tab w:val="left" w:pos="0"/>
        </w:tabs>
        <w:suppressAutoHyphen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дотримуються умови їх збереження, контролюються технології приготування страв, </w:t>
      </w:r>
    </w:p>
    <w:p w:rsidR="00046108" w:rsidRDefault="00046108" w:rsidP="00106A35">
      <w:pPr>
        <w:numPr>
          <w:ilvl w:val="0"/>
          <w:numId w:val="1"/>
        </w:numPr>
        <w:tabs>
          <w:tab w:val="left" w:pos="0"/>
        </w:tabs>
        <w:suppressAutoHyphen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ведеться відповідна документація. </w:t>
      </w:r>
    </w:p>
    <w:p w:rsidR="00046108" w:rsidRDefault="00046108" w:rsidP="00004318">
      <w:pPr>
        <w:tabs>
          <w:tab w:val="left" w:pos="0"/>
        </w:tabs>
        <w:suppressAutoHyphens/>
        <w:spacing w:after="0" w:line="240" w:lineRule="auto"/>
        <w:ind w:left="1287"/>
        <w:jc w:val="both"/>
        <w:rPr>
          <w:rFonts w:ascii="Times New Roman" w:hAnsi="Times New Roman" w:cs="Times New Roman"/>
          <w:sz w:val="28"/>
          <w:szCs w:val="28"/>
          <w:lang w:val="uk-UA"/>
        </w:rPr>
      </w:pPr>
    </w:p>
    <w:p w:rsidR="00046108" w:rsidRDefault="00046108" w:rsidP="00106A3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 метою реалізації загальнодержавної Цільової програми «Питна вода України» на 2011-2020 роки в закладі у жовтні 2012 року встановлено систему доочищення води,  яка  забезпечує  потребу  дошкільного  навчального  закладу  у  питній  воді  у  повному  обсязі.</w:t>
      </w:r>
    </w:p>
    <w:p w:rsidR="00046108" w:rsidRDefault="00046108" w:rsidP="00106A35">
      <w:pPr>
        <w:jc w:val="both"/>
        <w:rPr>
          <w:rFonts w:ascii="Times New Roman" w:hAnsi="Times New Roman" w:cs="Times New Roman"/>
          <w:sz w:val="28"/>
          <w:szCs w:val="28"/>
          <w:lang w:val="uk-UA"/>
        </w:rPr>
      </w:pPr>
      <w:r>
        <w:rPr>
          <w:rFonts w:ascii="Times New Roman" w:hAnsi="Times New Roman" w:cs="Times New Roman"/>
          <w:sz w:val="28"/>
          <w:szCs w:val="28"/>
          <w:lang w:val="uk-UA" w:eastAsia="en-US"/>
        </w:rPr>
        <w:t xml:space="preserve"> В дошкільному закладі розроблено методичний супровід організації харчування дітей, в якому чітко визначені завдання щодо формування у дошкільнят навичок та правил столового етикету, який передбачає виховання у дітей культурно-гігієнічних навичок</w:t>
      </w:r>
      <w:r>
        <w:rPr>
          <w:rFonts w:ascii="Times New Roman" w:hAnsi="Times New Roman" w:cs="Times New Roman"/>
          <w:sz w:val="28"/>
          <w:szCs w:val="28"/>
          <w:lang w:val="uk-UA"/>
        </w:rPr>
        <w:t xml:space="preserve">. </w:t>
      </w:r>
      <w:r>
        <w:rPr>
          <w:rFonts w:ascii="Times New Roman" w:hAnsi="Times New Roman" w:cs="Times New Roman"/>
          <w:sz w:val="28"/>
          <w:szCs w:val="28"/>
          <w:lang w:val="uk-UA" w:eastAsia="en-US"/>
        </w:rPr>
        <w:t>Питання організації харчування розглядаються на зборах трудового колективу, виносяться на батьківські збори та висвітлюються в інформаційних центрах.</w:t>
      </w:r>
    </w:p>
    <w:p w:rsidR="00046108" w:rsidRDefault="00046108" w:rsidP="00106A35">
      <w:pPr>
        <w:shd w:val="clear" w:color="auto" w:fill="FFFFFF"/>
        <w:jc w:val="both"/>
        <w:rPr>
          <w:rFonts w:ascii="Times New Roman" w:hAnsi="Times New Roman" w:cs="Times New Roman"/>
          <w:b/>
          <w:bCs/>
          <w:sz w:val="28"/>
          <w:szCs w:val="28"/>
          <w:lang w:val="uk-UA"/>
        </w:rPr>
      </w:pPr>
      <w:r>
        <w:rPr>
          <w:rFonts w:ascii="Times New Roman" w:hAnsi="Times New Roman" w:cs="Times New Roman"/>
          <w:sz w:val="28"/>
          <w:szCs w:val="28"/>
          <w:lang w:val="uk-UA"/>
        </w:rPr>
        <w:t>Медичний супровід дітей в дошкільному закладі здійснюється старшою медичною сестрою та лікарем-педіатром</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 xml:space="preserve">Щорічно,  у  вересні,  лікар-педіатр разом з медичною сестрою  оглядає  дітей,  вивчає  медичні  картки , розподіляє дітей за групами здоров'я і фізкультурними групами. Щоквартально проводяться антропометричні вимірювання та оцінювання фізичного розвитку дітей.  За результатами моніторингу захворюваності </w:t>
      </w:r>
      <w:r>
        <w:rPr>
          <w:rFonts w:ascii="Times New Roman" w:hAnsi="Times New Roman" w:cs="Times New Roman"/>
          <w:sz w:val="28"/>
          <w:szCs w:val="28"/>
          <w:lang w:val="uk-UA"/>
        </w:rPr>
        <w:lastRenderedPageBreak/>
        <w:t xml:space="preserve">вихованців дошкільного закладу складаються заходи профілактичного характеру. </w:t>
      </w:r>
    </w:p>
    <w:p w:rsidR="00046108" w:rsidRDefault="00046108" w:rsidP="00106A35">
      <w:pPr>
        <w:widowControl w:val="0"/>
        <w:tabs>
          <w:tab w:val="left" w:pos="465"/>
          <w:tab w:val="left" w:pos="709"/>
          <w:tab w:val="left" w:pos="851"/>
        </w:tabs>
        <w:autoSpaceDE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В дошкільному закладі використовуються дієві </w:t>
      </w:r>
      <w:r>
        <w:rPr>
          <w:rFonts w:ascii="Times New Roman" w:hAnsi="Times New Roman" w:cs="Times New Roman"/>
          <w:sz w:val="28"/>
          <w:szCs w:val="28"/>
          <w:lang w:val="uk-UA"/>
        </w:rPr>
        <w:t xml:space="preserve"> форми оздоровчо-профілактичної роботи:</w:t>
      </w:r>
      <w:r>
        <w:rPr>
          <w:rFonts w:ascii="Times New Roman" w:hAnsi="Times New Roman" w:cs="Times New Roman"/>
          <w:color w:val="000000"/>
          <w:sz w:val="28"/>
          <w:szCs w:val="28"/>
          <w:lang w:val="uk-UA"/>
        </w:rPr>
        <w:t xml:space="preserve"> вживання дітьми часнику, свіжої цибулі, лимонів; ранкова гімнастика; «гімнастика пробудження»; корегуюча доріжка «Здоров’я»; самомасаж; прогулянки на свіжому повітрі; фізкультурні заняття.  У закладі також організовано профілактичну роботу із застосуванням нетрадиційних методів оздоровлення, які дають добрі результати та визивають у дітей позитивні емоції: точковий масаж; самомасаж дерев'яними масажерами, зорова, пальчикова, дихальна гімнастика, психогімнастика; танцювально-рухова терапія.</w:t>
      </w:r>
    </w:p>
    <w:p w:rsidR="00046108" w:rsidRDefault="00046108" w:rsidP="00106A35">
      <w:pPr>
        <w:widowControl w:val="0"/>
        <w:tabs>
          <w:tab w:val="left" w:pos="465"/>
          <w:tab w:val="left" w:pos="709"/>
          <w:tab w:val="left" w:pos="851"/>
        </w:tabs>
        <w:autoSpaceDE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З метою пропагування здорового способу життя,  з педагогами, молодшим обслуговуючим персоналом, дітьми  та їх батьками проводиться санітарно-просвітницька робота. Консультації та бесіди проводяться за планом та на потребу персоналу і батьків. </w:t>
      </w:r>
    </w:p>
    <w:p w:rsidR="00046108" w:rsidRPr="008C5C06" w:rsidRDefault="00791A42" w:rsidP="00373C9D">
      <w:pPr>
        <w:rPr>
          <w:rFonts w:cs="Times New Roman"/>
          <w:lang w:val="uk-UA"/>
        </w:rPr>
      </w:pPr>
      <w:r>
        <w:rPr>
          <w:noProof/>
        </w:rPr>
        <mc:AlternateContent>
          <mc:Choice Requires="wpg">
            <w:drawing>
              <wp:anchor distT="0" distB="0" distL="114300" distR="114300" simplePos="0" relativeHeight="251656704" behindDoc="0" locked="0" layoutInCell="1" allowOverlap="1">
                <wp:simplePos x="0" y="0"/>
                <wp:positionH relativeFrom="page">
                  <wp:posOffset>34228405</wp:posOffset>
                </wp:positionH>
                <wp:positionV relativeFrom="page">
                  <wp:posOffset>0</wp:posOffset>
                </wp:positionV>
                <wp:extent cx="3359785" cy="8771255"/>
                <wp:effectExtent l="5080" t="9525" r="6985" b="127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13" name="AutoShape 3"/>
                        <wps:cNvCnPr>
                          <a:cxnSpLocks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14" name="Group 4"/>
                        <wpg:cNvGrpSpPr>
                          <a:grpSpLocks/>
                        </wpg:cNvGrpSpPr>
                        <wpg:grpSpPr bwMode="auto">
                          <a:xfrm>
                            <a:off x="5531" y="9226"/>
                            <a:ext cx="5291" cy="5845"/>
                            <a:chOff x="5531" y="9226"/>
                            <a:chExt cx="5291" cy="5845"/>
                          </a:xfrm>
                        </wpg:grpSpPr>
                        <wps:wsp>
                          <wps:cNvPr id="15" name="Freeform 5"/>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Oval 6"/>
                          <wps:cNvSpPr>
                            <a:spLocks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17" name="Oval 7"/>
                          <wps:cNvSpPr>
                            <a:spLocks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695.15pt;margin-top:0;width:264.55pt;height:690.65pt;z-index:251656704;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">
                <v:shapetype id="_x0000_t32" coordsize="21600,21600" o:spt="32" o:oned="t" path="m,l21600,21600e" filled="f">
                  <v:path arrowok="t" fillok="f" o:connecttype="none"/>
                  <o:lock v:ext="edit" shapetype="t"/>
                </v:shapetype>
                <v:shape id="AutoShape 3"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7E58EAAADbAAAADwAAAGRycy9kb3ducmV2LnhtbERPTYvCMBC9C/sfwgjeNK2KLF2jiKyg&#10;XsS6l72NzdgWm0lJotZ/bxYWvM3jfc582ZlG3Mn52rKCdJSAIC6srrlU8HPaDD9B+ICssbFMCp7k&#10;Ybn46M0x0/bBR7rnoRQxhH2GCqoQ2kxKX1Rk0I9sSxy5i3UGQ4SulNrhI4abRo6TZCYN1hwbKmxp&#10;XVFxzW9Gwfd+OttN6nRzOBt3cOmzPa/lr1KDfrf6AhGoC2/xv3ur4/wJ/P0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vsTnwQAAANsAAAAPAAAAAAAAAAAAAAAA&#10;AKECAABkcnMvZG93bnJldi54bWxQSwUGAAAAAAQABAD5AAAAjwMAAAAA&#10;" strokecolor="#a7bfde"/>
                <v:group id="Group 4"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5"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So78A&#10;AADbAAAADwAAAGRycy9kb3ducmV2LnhtbERPTYvCMBC9C/6HMMLeNFVY0WpaVFDc46og3oZkbEub&#10;SWmi1n+/WVjY2zze56zz3jbiSZ2vHCuYThIQxNqZigsFl/N+vADhA7LBxjEpeJOHPBsO1pga9+Jv&#10;ep5CIWII+xQVlCG0qZRel2TRT1xLHLm76yyGCLtCmg5fMdw2cpYkc2mx4thQYku7knR9elgF7oA9&#10;Gn27zO9yua3r60L7L63Ux6jfrEAE6sO/+M99NHH+J/z+Eg+Q2Q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0tKjvwAAANsAAAAPAAAAAAAAAAAAAAAAAJgCAABkcnMvZG93bnJl&#10;di54bWxQSwUGAAAAAAQABAD1AAAAhAMAAAAA&#10;" path="m6418,1185r,5485l1809,6669c974,5889,,3958,1407,1987,2830,,5591,411,6418,1185xe" fillcolor="#a7bfde" stroked="f">
                    <v:path arrowok="t" o:connecttype="custom" o:connectlocs="5291,1038;5291,5845;1491,5844;1160,1741;5291,1038" o:connectangles="0,0,0,0,0"/>
                  </v:shape>
                  <v:oval id="Oval 6"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uOi78A&#10;AADbAAAADwAAAGRycy9kb3ducmV2LnhtbERP24rCMBB9F/yHMMK+aequFNs1FVlZ8Enw8gGzzfRm&#10;MylN1O7fG0HwbQ7nOqv1YFpxo97VlhXMZxEI4tzqmksF59PvdAnCeWSNrWVS8E8O1tl4tMJU2zsf&#10;6Hb0pQgh7FJUUHnfpVK6vCKDbmY74sAVtjfoA+xLqXu8h3DTys8oiqXBmkNDhR39VJRfjlejYH9Y&#10;+J3umrwptrFM/kreFMmXUh+TYfMNwtPg3+KXe6fD/Biev4QDZPY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G46LvwAAANsAAAAPAAAAAAAAAAAAAAAAAJgCAABkcnMvZG93bnJl&#10;di54bWxQSwUGAAAAAAQABAD1AAAAhAMAAAAA&#10;" fillcolor="#d3dfee" stroked="f" strokecolor="#a7bfde"/>
                  <v:oval id="Oval 7"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ZbFsAA&#10;AADbAAAADwAAAGRycy9kb3ducmV2LnhtbERP3WrCMBS+H/gO4Qi7m6kim1SjiCAoDGXVBzg2x6bY&#10;nIQmavv2ZjDY3fn4fs9i1dlGPKgNtWMF41EGgrh0uuZKwfm0/ZiBCBFZY+OYFPQUYLUcvC0w1+7J&#10;P/QoYiVSCIccFZgYfS5lKA1ZDCPniRN3da3FmGBbSd3iM4XbRk6y7FNarDk1GPS0MVTeirtVcNnc&#10;/PHK28P+O+zN0fcF99NCqfdht56DiNTFf/Gfe6fT/C/4/SUd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1ZbFsAAAADbAAAADwAAAAAAAAAAAAAAAACYAgAAZHJzL2Rvd25y&#10;ZXYueG1sUEsFBgAAAAAEAAQA9QAAAIUDAAAAAA==&#10;" fillcolor="#7ba0cd" stroked="f" strokecolor="#a7bfde"/>
                </v:group>
                <w10:wrap anchorx="page" anchory="page"/>
              </v:group>
            </w:pict>
          </mc:Fallback>
        </mc:AlternateContent>
      </w:r>
      <w:r>
        <w:rPr>
          <w:noProof/>
        </w:rPr>
        <mc:AlternateContent>
          <mc:Choice Requires="wpg">
            <w:drawing>
              <wp:anchor distT="0" distB="0" distL="114300" distR="114300" simplePos="0" relativeHeight="251657728" behindDoc="0" locked="0" layoutInCell="0" allowOverlap="1">
                <wp:simplePos x="0" y="0"/>
                <wp:positionH relativeFrom="margin">
                  <wp:posOffset>34234755</wp:posOffset>
                </wp:positionH>
                <wp:positionV relativeFrom="page">
                  <wp:posOffset>0</wp:posOffset>
                </wp:positionV>
                <wp:extent cx="4225290" cy="2886075"/>
                <wp:effectExtent l="11430" t="9525" r="1905"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8" name="AutoShape 9"/>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9" name="Oval 10"/>
                        <wps:cNvSpPr>
                          <a:spLocks noChangeArrowheads="1"/>
                        </wps:cNvSpPr>
                        <wps:spPr bwMode="auto">
                          <a:xfrm>
                            <a:off x="6674" y="444"/>
                            <a:ext cx="4116" cy="41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11"/>
                        <wps:cNvSpPr>
                          <a:spLocks noChangeArrowheads="1"/>
                        </wps:cNvSpPr>
                        <wps:spPr bwMode="auto">
                          <a:xfrm>
                            <a:off x="6773" y="1058"/>
                            <a:ext cx="3367" cy="3367"/>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12"/>
                        <wps:cNvSpPr>
                          <a:spLocks noChangeArrowheads="1"/>
                        </wps:cNvSpPr>
                        <wps:spPr bwMode="auto">
                          <a:xfrm>
                            <a:off x="6856" y="1709"/>
                            <a:ext cx="2553" cy="2553"/>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2695.65pt;margin-top:0;width:332.7pt;height:227.25pt;z-index:251657728;mso-position-horizontal-relative:margin;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" o:allowincell="f">
                <v:shape id="AutoShape 9"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ZfEL0AAADaAAAADwAAAGRycy9kb3ducmV2LnhtbERPyYrCQBC9C/5DU8JcRDsOg2i0lWFA&#10;8KLg8gFFurJgujqm2xj/3joIc3y8fb3tXa06akPl2cBsmoAizrytuDBwvewmC1AhIlusPZOBFwXY&#10;boaDNabWP/lE3TkWSkI4pGigjLFJtQ5ZSQ7D1DfEwuW+dRgFtoW2LT4l3NX6O0nm2mHF0lBiQ38l&#10;Zbfzw8mMXIf7+NYcDzktT0V3zOufsTbma9T/rkBF6uO/+OPeWwOyVa6IH/Tm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SGXxC9AAAA2gAAAA8AAAAAAAAAAAAAAAAAoQIA&#10;AGRycy9kb3ducmV2LnhtbFBLBQYAAAAABAAEAPkAAACLAwAAAAA=&#10;" strokecolor="#a7bfde"/>
                <v:oval id="Oval 10" o:spid="_x0000_s1028"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8dbMQA&#10;AADaAAAADwAAAGRycy9kb3ducmV2LnhtbESPQWvCQBSE70L/w/IKvemmHopJ3YRSsBZUpNaLt0f2&#10;mQ3Nvk2z2yT+e1cQehxm5htmWYy2ET11vnas4HmWgCAuna65UnD8Xk0XIHxA1tg4JgUX8lDkD5Ml&#10;ZtoN/EX9IVQiQthnqMCE0GZS+tKQRT9zLXH0zq6zGKLsKqk7HCLcNnKeJC/SYs1xwWBL74bKn8Of&#10;VTBc2iT9cLo8rjfpqV/tze92Z5R6ehzfXkEEGsN/+N7+1ApSuF2JN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fHWzEAAAA2gAAAA8AAAAAAAAAAAAAAAAAmAIAAGRycy9k&#10;b3ducmV2LnhtbFBLBQYAAAAABAAEAPUAAACJAwAAAAA=&#10;" fillcolor="#a7bfde" stroked="f"/>
                <v:oval id="Oval 11" o:spid="_x0000_s1029"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TNMUA&#10;AADbAAAADwAAAGRycy9kb3ducmV2LnhtbESP3WrCQBCF74W+wzKF3tVNC7Y1ZiNWEVpEij8PMGTH&#10;JDQ7G7KriX36zoXg3QznzDnfZPPBNepCXag9G3gZJ6CIC29rLg0cD+vnD1AhIltsPJOBKwWY5w+j&#10;DFPre97RZR9LJSEcUjRQxdimWoeiIodh7Fti0U6+cxhl7UptO+wl3DX6NUnetMOapaHClpYVFb/7&#10;szOwmdh1TUNzLb7/Pt+3btqvfvTCmKfHYTEDFWmId/Pt+ssKvtDLLzK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hM0xQAAANsAAAAPAAAAAAAAAAAAAAAAAJgCAABkcnMv&#10;ZG93bnJldi54bWxQSwUGAAAAAAQABAD1AAAAigMAAAAA&#10;" fillcolor="#d3dfee" stroked="f"/>
                <v:oval id="Oval 12" o:spid="_x0000_s1030"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Y0TsAA&#10;AADbAAAADwAAAGRycy9kb3ducmV2LnhtbERPTWsCMRC9C/0PYQq9adZSXVmNUiptBU+64nnYjNnF&#10;zWRJUl3/fSMI3ubxPmex6m0rLuRD41jBeJSBIK6cbtgoOJTfwxmIEJE1to5JwY0CrJYvgwUW2l15&#10;R5d9NCKFcChQQR1jV0gZqposhpHriBN3ct5iTNAbqT1eU7ht5XuWTaXFhlNDjR191VSd939WwU9O&#10;5mwmH916U/4e9a3M173fKvX22n/OQUTq41P8cG90mj+G+y/p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TY0TsAAAADbAAAADwAAAAAAAAAAAAAAAACYAgAAZHJzL2Rvd25y&#10;ZXYueG1sUEsFBgAAAAAEAAQA9QAAAIUDAAAAAA==&#10;" fillcolor="#7ba0cd" stroked="f"/>
                <w10:wrap anchorx="margin" anchory="page"/>
              </v:group>
            </w:pict>
          </mc:Fallback>
        </mc:AlternateContent>
      </w:r>
      <w:r>
        <w:rPr>
          <w:noProof/>
        </w:rPr>
        <mc:AlternateContent>
          <mc:Choice Requires="wpg">
            <w:drawing>
              <wp:anchor distT="0" distB="0" distL="114300" distR="114300" simplePos="0" relativeHeight="251658752" behindDoc="0" locked="0" layoutInCell="0" allowOverlap="1">
                <wp:simplePos x="0" y="0"/>
                <wp:positionH relativeFrom="page">
                  <wp:posOffset>27632025</wp:posOffset>
                </wp:positionH>
                <wp:positionV relativeFrom="page">
                  <wp:posOffset>0</wp:posOffset>
                </wp:positionV>
                <wp:extent cx="5902960" cy="4838065"/>
                <wp:effectExtent l="9525" t="9525" r="2540" b="635"/>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2" name="AutoShape 14"/>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3" name="Group 15"/>
                        <wpg:cNvGrpSpPr>
                          <a:grpSpLocks/>
                        </wpg:cNvGrpSpPr>
                        <wpg:grpSpPr bwMode="auto">
                          <a:xfrm>
                            <a:off x="7095" y="5418"/>
                            <a:ext cx="2216" cy="2216"/>
                            <a:chOff x="7907" y="4350"/>
                            <a:chExt cx="2216" cy="2216"/>
                          </a:xfrm>
                        </wpg:grpSpPr>
                        <wps:wsp>
                          <wps:cNvPr id="4" name="Oval 16"/>
                          <wps:cNvSpPr>
                            <a:spLocks noChangeArrowheads="1"/>
                          </wps:cNvSpPr>
                          <wps:spPr bwMode="auto">
                            <a:xfrm>
                              <a:off x="7907" y="4350"/>
                              <a:ext cx="2216" cy="22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17"/>
                          <wps:cNvSpPr>
                            <a:spLocks noChangeArrowheads="1"/>
                          </wps:cNvSpPr>
                          <wps:spPr bwMode="auto">
                            <a:xfrm>
                              <a:off x="7961" y="4684"/>
                              <a:ext cx="1813" cy="1813"/>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18"/>
                          <wps:cNvSpPr>
                            <a:spLocks noChangeArrowheads="1"/>
                          </wps:cNvSpPr>
                          <wps:spPr bwMode="auto">
                            <a:xfrm>
                              <a:off x="8006" y="5027"/>
                              <a:ext cx="1375" cy="1375"/>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2175.75pt;margin-top:0;width:464.8pt;height:380.95pt;z-index:251658752;mso-position-horizontal-relative:page;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" o:allowincell="f">
                <v:shape id="AutoShape 14"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group id="Group 15"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16" o:spid="_x0000_s1029" style="position:absolute;left:7907;top:4350;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6y8sMA&#10;AADaAAAADwAAAGRycy9kb3ducmV2LnhtbESPQWvCQBSE74L/YXlCb3WjiGjqKiJYC1Wk1ktvj+wz&#10;G8y+TbPbJP57Vyh4HGbmG2ax6mwpGqp94VjBaJiAIM6cLjhXcP7evs5A+ICssXRMCm7kYbXs9xaY&#10;atfyFzWnkIsIYZ+iAhNClUrpM0MW/dBVxNG7uNpiiLLOpa6xjXBbynGSTKXFguOCwYo2hrLr6c8q&#10;aG9VMn93OjvvPuc/zfZofvcHo9TLoFu/gQjUhWf4v/2hFUzgcSXe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6y8sMAAADaAAAADwAAAAAAAAAAAAAAAACYAgAAZHJzL2Rv&#10;d25yZXYueG1sUEsFBgAAAAAEAAQA9QAAAIgDAAAAAA==&#10;" fillcolor="#a7bfde" stroked="f"/>
                  <v:oval id="Oval 17" o:spid="_x0000_s1030" style="position:absolute;left:7961;top:4684;width:181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XZTcQA&#10;AADaAAAADwAAAGRycy9kb3ducmV2LnhtbESP3WrCQBSE7wt9h+UUvNNNC/40zSpWCSgi0rQPcMie&#10;JqHZsyG7JtGndwWhl8PMfMMkq8HUoqPWVZYVvE4iEMS51RUXCn6+0/EChPPIGmvLpOBCDlbL56cE&#10;Y217/qIu84UIEHYxKii9b2IpXV6SQTexDXHwfm1r0AfZFlK32Ae4qeVbFM2kwYrDQokNbUrK/7Kz&#10;UXCY6rSiob7k++vn/Gje++1JrpUavQzrDxCeBv8ffrR3WsEU7lfC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V2U3EAAAA2gAAAA8AAAAAAAAAAAAAAAAAmAIAAGRycy9k&#10;b3ducmV2LnhtbFBLBQYAAAAABAAEAPUAAACJAwAAAAA=&#10;" fillcolor="#d3dfee" stroked="f"/>
                  <v:oval id="Oval 18" o:spid="_x0000_s1031" style="position:absolute;left:8006;top:5027;width:1375;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PtsIA&#10;AADaAAAADwAAAGRycy9kb3ducmV2LnhtbESPQWsCMRSE70L/Q3iF3jRbqa6sRilKq+BJVzw/Ns/s&#10;4uZlSVJd/31TKHgcZuYbZrHqbStu5EPjWMH7KANBXDndsFFwKr+GMxAhImtsHZOCBwVYLV8GCyy0&#10;u/OBbsdoRIJwKFBBHWNXSBmqmiyGkeuIk3dx3mJM0hupPd4T3LZynGVTabHhtFBjR+uaquvxxyr4&#10;zslczeSj2+zK7Vk/ynzT+71Sb6/95xxEpD4+w//tnVYwhb8r6Qb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wc+2wgAAANoAAAAPAAAAAAAAAAAAAAAAAJgCAABkcnMvZG93&#10;bnJldi54bWxQSwUGAAAAAAQABAD1AAAAhwMAAAAA&#10;" fillcolor="#7ba0cd" stroked="f"/>
                </v:group>
                <w10:wrap anchorx="page" anchory="page"/>
              </v:group>
            </w:pict>
          </mc:Fallback>
        </mc:AlternateContent>
      </w:r>
      <w:r w:rsidR="00046108">
        <w:rPr>
          <w:rFonts w:ascii="Times New Roman" w:hAnsi="Times New Roman" w:cs="Times New Roman"/>
          <w:b/>
          <w:bCs/>
          <w:sz w:val="28"/>
          <w:szCs w:val="28"/>
          <w:lang w:val="uk-UA"/>
        </w:rPr>
        <w:t xml:space="preserve"> Результативність навчально-виховного процесу.</w:t>
      </w:r>
    </w:p>
    <w:p w:rsidR="00046108" w:rsidRDefault="00046108" w:rsidP="00373C9D">
      <w:pPr>
        <w:ind w:firstLine="567"/>
        <w:jc w:val="both"/>
        <w:rPr>
          <w:rFonts w:ascii="Times New Roman" w:hAnsi="Times New Roman" w:cs="Times New Roman"/>
          <w:b/>
          <w:bCs/>
          <w:sz w:val="28"/>
          <w:szCs w:val="28"/>
          <w:lang w:val="uk-UA"/>
        </w:rPr>
      </w:pPr>
      <w:r>
        <w:rPr>
          <w:rFonts w:ascii="Times New Roman" w:hAnsi="Times New Roman" w:cs="Times New Roman"/>
          <w:sz w:val="28"/>
          <w:szCs w:val="28"/>
          <w:lang w:val="uk-UA"/>
        </w:rPr>
        <w:t>Навчально-виховний процес в дошкільному закладі здійснюється відповідно вимог Державного стандарту дошкільної освіти України - нової редакції Базового компоненту дошкільної освіти який реалізується програмами та навчально-методичним забезпеченням, затвердженими Міністерством освіти і науки, України</w:t>
      </w:r>
      <w:r>
        <w:rPr>
          <w:rFonts w:ascii="Times New Roman" w:hAnsi="Times New Roman" w:cs="Times New Roman"/>
          <w:b/>
          <w:bCs/>
          <w:sz w:val="28"/>
          <w:szCs w:val="28"/>
          <w:lang w:val="uk-UA"/>
        </w:rPr>
        <w:t xml:space="preserve"> .</w:t>
      </w:r>
    </w:p>
    <w:p w:rsidR="00046108" w:rsidRDefault="00046108" w:rsidP="00373C9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Щоденна кількість і послідовність занять з вихованцями визначається орієнтовним розкладом, що корегується щорічно з урахуванням навантажень на дітей згідно програм, вікових та індивідуальних особливостей дошкільників, відповідно до санітарно-гігієнічних та педагогічних вимог. </w:t>
      </w:r>
    </w:p>
    <w:p w:rsidR="00046108" w:rsidRDefault="00046108" w:rsidP="00373C9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Інваріантна частина змісту освітньої діяльності дошкільного закладу забезпечується на засадах освітніх ліній, визначених Базовим компонентом:</w:t>
      </w:r>
    </w:p>
    <w:p w:rsidR="00046108" w:rsidRDefault="00046108" w:rsidP="00373C9D">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"Особистість дитини"</w:t>
      </w:r>
    </w:p>
    <w:p w:rsidR="00046108" w:rsidRDefault="00046108" w:rsidP="00373C9D">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"Дитина в соціумі"</w:t>
      </w:r>
    </w:p>
    <w:p w:rsidR="00046108" w:rsidRDefault="00046108" w:rsidP="00373C9D">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"Дитина в природному довкіллі"</w:t>
      </w:r>
    </w:p>
    <w:p w:rsidR="00046108" w:rsidRDefault="00046108" w:rsidP="00373C9D">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Дитина в світі культури"</w:t>
      </w:r>
    </w:p>
    <w:p w:rsidR="00046108" w:rsidRDefault="00046108" w:rsidP="00373C9D">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 дитини"</w:t>
      </w:r>
    </w:p>
    <w:p w:rsidR="00046108" w:rsidRDefault="00046108" w:rsidP="00373C9D">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"Дитина в сенсорно-пізнавальному просторі"</w:t>
      </w:r>
    </w:p>
    <w:p w:rsidR="00046108" w:rsidRDefault="00046108" w:rsidP="00373C9D">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"Мовлення дитини"</w:t>
      </w:r>
    </w:p>
    <w:p w:rsidR="00046108" w:rsidRDefault="00046108" w:rsidP="00373C9D">
      <w:pPr>
        <w:spacing w:after="0" w:line="240" w:lineRule="auto"/>
        <w:jc w:val="both"/>
        <w:rPr>
          <w:rFonts w:ascii="Times New Roman" w:hAnsi="Times New Roman" w:cs="Times New Roman"/>
          <w:b/>
          <w:bCs/>
          <w:color w:val="003300"/>
          <w:sz w:val="28"/>
          <w:szCs w:val="28"/>
          <w:lang w:val="uk-UA"/>
        </w:rPr>
      </w:pPr>
    </w:p>
    <w:p w:rsidR="00DA7794" w:rsidRDefault="00DA7794" w:rsidP="00373C9D">
      <w:pPr>
        <w:spacing w:after="0" w:line="240" w:lineRule="auto"/>
        <w:jc w:val="both"/>
        <w:rPr>
          <w:rFonts w:ascii="Times New Roman" w:hAnsi="Times New Roman" w:cs="Times New Roman"/>
          <w:b/>
          <w:bCs/>
          <w:sz w:val="28"/>
          <w:szCs w:val="28"/>
          <w:lang w:val="uk-UA"/>
        </w:rPr>
      </w:pPr>
    </w:p>
    <w:p w:rsidR="00DA7794" w:rsidRDefault="00DA7794" w:rsidP="00373C9D">
      <w:pPr>
        <w:spacing w:after="0" w:line="240" w:lineRule="auto"/>
        <w:jc w:val="both"/>
        <w:rPr>
          <w:rFonts w:ascii="Times New Roman" w:hAnsi="Times New Roman" w:cs="Times New Roman"/>
          <w:b/>
          <w:bCs/>
          <w:sz w:val="28"/>
          <w:szCs w:val="28"/>
          <w:lang w:val="uk-UA"/>
        </w:rPr>
      </w:pPr>
    </w:p>
    <w:p w:rsidR="00DA7794" w:rsidRDefault="00DA7794" w:rsidP="00373C9D">
      <w:pPr>
        <w:spacing w:after="0" w:line="240" w:lineRule="auto"/>
        <w:jc w:val="both"/>
        <w:rPr>
          <w:rFonts w:ascii="Times New Roman" w:hAnsi="Times New Roman" w:cs="Times New Roman"/>
          <w:b/>
          <w:bCs/>
          <w:sz w:val="28"/>
          <w:szCs w:val="28"/>
          <w:lang w:val="uk-UA"/>
        </w:rPr>
      </w:pPr>
    </w:p>
    <w:p w:rsidR="00DA7794" w:rsidRDefault="00DA7794" w:rsidP="00373C9D">
      <w:pPr>
        <w:spacing w:after="0" w:line="240" w:lineRule="auto"/>
        <w:jc w:val="both"/>
        <w:rPr>
          <w:rFonts w:ascii="Times New Roman" w:hAnsi="Times New Roman" w:cs="Times New Roman"/>
          <w:b/>
          <w:bCs/>
          <w:sz w:val="28"/>
          <w:szCs w:val="28"/>
          <w:lang w:val="uk-UA"/>
        </w:rPr>
      </w:pPr>
    </w:p>
    <w:p w:rsidR="00046108" w:rsidRDefault="00046108" w:rsidP="00373C9D">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Освітня лінія «Особистість дитини»</w:t>
      </w:r>
    </w:p>
    <w:p w:rsidR="00046108" w:rsidRDefault="00046108" w:rsidP="00373C9D">
      <w:pPr>
        <w:spacing w:after="0" w:line="240" w:lineRule="auto"/>
        <w:jc w:val="both"/>
        <w:rPr>
          <w:rFonts w:ascii="Times New Roman" w:hAnsi="Times New Roman" w:cs="Times New Roman"/>
          <w:b/>
          <w:bCs/>
          <w:sz w:val="28"/>
          <w:szCs w:val="28"/>
          <w:lang w:val="uk-UA"/>
        </w:rPr>
      </w:pPr>
    </w:p>
    <w:p w:rsidR="00046108" w:rsidRDefault="00046108" w:rsidP="00816F0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дошкільному закладі створена дієва, адаптована до потреб та умов роботи система, спрямована на збереження здоров’я та фізичний розвиток дітей, яка передбачає різнопланову діяльність дітей протягом дня з урахуванням їх потреб та вподобань, відповідно до пори року, віку дітей та стану їх здоров'я. </w:t>
      </w:r>
    </w:p>
    <w:p w:rsidR="00046108" w:rsidRDefault="00046108" w:rsidP="00373C9D">
      <w:pPr>
        <w:jc w:val="both"/>
        <w:rPr>
          <w:rFonts w:ascii="Times New Roman" w:hAnsi="Times New Roman" w:cs="Times New Roman"/>
          <w:sz w:val="28"/>
          <w:szCs w:val="28"/>
          <w:lang w:val="uk-UA"/>
        </w:rPr>
      </w:pPr>
      <w:r>
        <w:rPr>
          <w:rFonts w:ascii="Times New Roman" w:hAnsi="Times New Roman" w:cs="Times New Roman"/>
          <w:sz w:val="28"/>
          <w:szCs w:val="28"/>
          <w:lang w:val="uk-UA"/>
        </w:rPr>
        <w:t>Насиченість дня дошкільника простежується у валеологічній моделі дня. Фізичне виховання в дошкільному закладі здійснює інструктор з фізичної культури Деречина  Світлана  Станіславівна</w:t>
      </w:r>
    </w:p>
    <w:p w:rsidR="00046108" w:rsidRDefault="00046108" w:rsidP="00373C9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Провідне місце посідають заняття з фізичної культури. Розроблена система планування фронтальних та індивідуальних занять. Структура занять, дозування рухів і вправ відповідають вікові дітей.</w:t>
      </w:r>
    </w:p>
    <w:p w:rsidR="00046108" w:rsidRDefault="00046108" w:rsidP="00373C9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Ефективним засобом профілактики і корекції  різних захворювань     опорно-рухової, дихальної,    серцево-судинної систем є   лікувальна фізкультура. Заняття проводяться з огляду на індивідуальний стан дитини </w:t>
      </w:r>
    </w:p>
    <w:p w:rsidR="00046108" w:rsidRDefault="00046108" w:rsidP="00373C9D">
      <w:pPr>
        <w:rPr>
          <w:rFonts w:ascii="Times New Roman" w:hAnsi="Times New Roman" w:cs="Times New Roman"/>
          <w:sz w:val="28"/>
          <w:szCs w:val="28"/>
          <w:lang w:val="uk-UA"/>
        </w:rPr>
      </w:pPr>
      <w:r>
        <w:rPr>
          <w:rFonts w:ascii="Times New Roman" w:hAnsi="Times New Roman" w:cs="Times New Roman"/>
          <w:sz w:val="28"/>
          <w:szCs w:val="28"/>
          <w:lang w:val="uk-UA"/>
        </w:rPr>
        <w:t>Протягом трьох останніх років педагогічний колектив реалізує проект комплексного оздоровлення дітей  «Здоров’я через освіту» мета якого є розробка нових підходів у фізкультурно-оздоровчій роботі з дітьми.</w:t>
      </w:r>
    </w:p>
    <w:p w:rsidR="00046108" w:rsidRDefault="00046108" w:rsidP="00373C9D">
      <w:pPr>
        <w:spacing w:after="0"/>
        <w:rPr>
          <w:rFonts w:ascii="Times New Roman" w:hAnsi="Times New Roman" w:cs="Times New Roman"/>
          <w:sz w:val="28"/>
          <w:szCs w:val="28"/>
          <w:lang w:val="uk-UA"/>
        </w:rPr>
      </w:pPr>
    </w:p>
    <w:p w:rsidR="00046108" w:rsidRDefault="00046108" w:rsidP="00373C9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В дитячому садку спланована та проводиться робота по  забезпеченню  якісної  організації  та  проведення фізкультурно-оздоровчих і спортивно-масових заходів, свят, розваг, змагань. («Тато, мама і я – спортивна сім’я». Малі олімпійські ігри.) </w:t>
      </w:r>
    </w:p>
    <w:p w:rsidR="00046108" w:rsidRDefault="00046108" w:rsidP="00004318">
      <w:pPr>
        <w:widowControl w:val="0"/>
        <w:autoSpaceDE w:val="0"/>
        <w:autoSpaceDN w:val="0"/>
        <w:adjustRightInd w:val="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Динаміка показників оволодіння дітьми ДНЗ фізичними рухами вказує на зниження протягом трьох років відсотка дітей з низькими показниками з та підвищення  відсотка вихованців з оптимальним рівнем від загальної кількості дітей .</w:t>
      </w:r>
    </w:p>
    <w:p w:rsidR="00046108" w:rsidRDefault="00046108" w:rsidP="00832CEA">
      <w:pPr>
        <w:widowControl w:val="0"/>
        <w:autoSpaceDE w:val="0"/>
        <w:autoSpaceDN w:val="0"/>
        <w:adjustRightInd w:val="0"/>
        <w:jc w:val="both"/>
        <w:rPr>
          <w:rFonts w:ascii="Times New Roman" w:hAnsi="Times New Roman" w:cs="Times New Roman"/>
          <w:sz w:val="28"/>
          <w:szCs w:val="28"/>
          <w:lang w:val="uk-UA" w:eastAsia="uk-UA"/>
        </w:rPr>
      </w:pPr>
      <w:r>
        <w:rPr>
          <w:rFonts w:ascii="Times New Roman" w:hAnsi="Times New Roman" w:cs="Times New Roman"/>
          <w:sz w:val="28"/>
          <w:szCs w:val="28"/>
          <w:lang w:val="uk-UA"/>
        </w:rPr>
        <w:t xml:space="preserve"> Наш дошкільний  заклад має статус опорного з безпеки життєдіяльності дітей . Ставимо собі за мету:забезпечення педагогів району теоретичними і практичними знаннями і вміннями про основи безпеки життєдіяльності  дитини та створення умов для набуття творчої ініціативи та педагогічної майстерності вихователів. Щорічно проводимо тиждень безпеки  та об'єктове тренування. Слід відмітити якісну взаємодію нашого колективу з працівниками Дніпропетровського управління з надзвичайних ситуацій.</w:t>
      </w:r>
    </w:p>
    <w:p w:rsidR="00046108" w:rsidRDefault="00046108" w:rsidP="00373C9D">
      <w:pPr>
        <w:jc w:val="both"/>
        <w:rPr>
          <w:rFonts w:ascii="Times New Roman" w:hAnsi="Times New Roman" w:cs="Times New Roman"/>
          <w:sz w:val="28"/>
          <w:szCs w:val="28"/>
          <w:lang w:val="uk-UA"/>
        </w:rPr>
      </w:pPr>
      <w:r>
        <w:rPr>
          <w:rFonts w:ascii="Times New Roman" w:hAnsi="Times New Roman" w:cs="Times New Roman"/>
          <w:b/>
          <w:bCs/>
          <w:sz w:val="28"/>
          <w:szCs w:val="28"/>
          <w:lang w:val="uk-UA"/>
        </w:rPr>
        <w:t>Освітня лінія "Дитина в соціумі"</w:t>
      </w:r>
      <w:r>
        <w:rPr>
          <w:rFonts w:ascii="Times New Roman" w:hAnsi="Times New Roman" w:cs="Times New Roman"/>
          <w:sz w:val="28"/>
          <w:szCs w:val="28"/>
          <w:lang w:val="uk-UA"/>
        </w:rPr>
        <w:t xml:space="preserve"> </w:t>
      </w:r>
    </w:p>
    <w:p w:rsidR="00046108" w:rsidRDefault="00046108" w:rsidP="00373C9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Через гру вихованці навчаються зміцнювати дружні стосунки, розуміти почуття інших, поступатися, спілкуватися з однолітками та співчувати.  </w:t>
      </w:r>
    </w:p>
    <w:p w:rsidR="00046108" w:rsidRDefault="00046108" w:rsidP="00373C9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Педагоги дошкільного закладу велику увагу приділяють організації та проведенню сюжетно-рольових та режисерських ігор «Сім'я», «Дитячий садок», «Магазин», «Школа», «Лікарня», «Рятувальна служба» </w:t>
      </w:r>
    </w:p>
    <w:p w:rsidR="00046108" w:rsidRDefault="00046108" w:rsidP="00373C9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Саме в таких іграх діти отримують дієві уроки взаємодії з оточуючими, вправляються та застосовують свої знання, отриманні під час занять, спостережень, екскурсій.  </w:t>
      </w:r>
    </w:p>
    <w:p w:rsidR="00046108" w:rsidRDefault="00046108" w:rsidP="00373C9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Педагогічний колектив дошкільного закладу вже не перший рік тісно співпрацює з колективом дитячої бібліотеки - філії  № 15.м. Дніпропетровська. На базі дитячої бібліотеки організовуються  зустрічі з учнями молодших класів 8 школи, цікавими людьми поетами, народними майстрами, організовуються екскурсії з метою збагачення знань дітей про професії дорослих. Кожного року сумісно проводимо тиждень української народної казки, міжнародний день дитячої книги. </w:t>
      </w:r>
    </w:p>
    <w:p w:rsidR="00046108" w:rsidRDefault="00046108" w:rsidP="00373C9D">
      <w:pPr>
        <w:jc w:val="both"/>
        <w:rPr>
          <w:rFonts w:ascii="Times New Roman" w:hAnsi="Times New Roman" w:cs="Times New Roman"/>
          <w:sz w:val="28"/>
          <w:szCs w:val="28"/>
          <w:lang w:val="uk-UA"/>
        </w:rPr>
      </w:pPr>
      <w:r>
        <w:rPr>
          <w:rFonts w:ascii="Times New Roman" w:hAnsi="Times New Roman" w:cs="Times New Roman"/>
          <w:sz w:val="28"/>
          <w:szCs w:val="28"/>
          <w:lang w:val="uk-UA"/>
        </w:rPr>
        <w:t>Аналіз співбесід з дітьми старшого дошкільного віку та спостереження за їх взаємодією та реакціями показав, що  дошкільники знають правила поведінки в групі, свої права і обов’язки, диференціюють оточення рідних, знайомих та чужих людей, приємних і неприємних, дорослих та однолітків, чоловіків і жінок.</w:t>
      </w:r>
    </w:p>
    <w:p w:rsidR="00046108" w:rsidRDefault="00046108" w:rsidP="00373C9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Узагальнені результати вивчення стану соціальної компетентності дошкільників протягом останніх трьох років свідчать про позитивні результати щодо соціального розвитку дітей дошкільного закладу.</w:t>
      </w:r>
    </w:p>
    <w:p w:rsidR="00046108" w:rsidRDefault="00046108" w:rsidP="00373C9D">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Освітня лінія "Дитина у природному довкіллі"</w:t>
      </w:r>
    </w:p>
    <w:p w:rsidR="00046108" w:rsidRPr="00816F0F" w:rsidRDefault="00046108" w:rsidP="00373C9D">
      <w:pPr>
        <w:jc w:val="both"/>
        <w:rPr>
          <w:rFonts w:ascii="Times New Roman" w:hAnsi="Times New Roman" w:cs="Times New Roman"/>
          <w:b/>
          <w:bCs/>
          <w:sz w:val="28"/>
          <w:szCs w:val="28"/>
          <w:lang w:val="uk-UA"/>
        </w:rPr>
      </w:pPr>
      <w:r>
        <w:rPr>
          <w:rFonts w:ascii="Times New Roman" w:hAnsi="Times New Roman" w:cs="Times New Roman"/>
          <w:sz w:val="28"/>
          <w:szCs w:val="28"/>
          <w:lang w:val="uk-UA"/>
        </w:rPr>
        <w:t xml:space="preserve"> Особливу увагу педагоги закладу приділяють створенню розвивального середовища, яке б сприяло розвитку в дошкільників природничої компетентності, вмінню спостерігати, аналізувати, цікавитись, берегти, турбуватись, передавати враження, розвивати у вихованців творчі здібності.</w:t>
      </w:r>
      <w:r w:rsidR="007665C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 цією метою в кожній віковій групі дитячого садка створено та обладнано природничі центри, оснащення яких відповідає програмовим, віковим вимогам дошкільників. </w:t>
      </w:r>
    </w:p>
    <w:p w:rsidR="00046108" w:rsidRDefault="00046108" w:rsidP="00373C9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Посилення уваги до екологічного виховання дошкільників, якої вимагає Базовий компонент дошкільної освіти, спрямовує педагогів всіх вікових груп на пошук різноманітних форм ознайомлення дітей з природою. </w:t>
      </w:r>
    </w:p>
    <w:p w:rsidR="00046108" w:rsidRDefault="00046108" w:rsidP="00373C9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заняттях та у повсякденному житті вихователі ознайомлюють та вивчають з дітьми художнє слово, народні прикмети, що збагачує їх досвід, сприяє всебічному розвитку. </w:t>
      </w:r>
    </w:p>
    <w:p w:rsidR="00046108" w:rsidRDefault="00046108" w:rsidP="00373C9D">
      <w:pPr>
        <w:tabs>
          <w:tab w:val="left" w:pos="0"/>
          <w:tab w:val="left" w:pos="567"/>
        </w:tabs>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Згідно з результатами діагностики дошкільників можна зробити висновки, що більшість наших вихованців обізнані з природним середовищем на оптимальному рівні. </w:t>
      </w:r>
    </w:p>
    <w:p w:rsidR="00046108" w:rsidRDefault="00046108" w:rsidP="00373C9D">
      <w:pPr>
        <w:spacing w:before="100" w:beforeAutospacing="1" w:after="100" w:afterAutospacing="1"/>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Освітня лінія "Дитина у світі культури"</w:t>
      </w:r>
    </w:p>
    <w:p w:rsidR="00046108" w:rsidRDefault="00046108" w:rsidP="00373C9D">
      <w:pPr>
        <w:tabs>
          <w:tab w:val="left" w:pos="0"/>
          <w:tab w:val="left" w:pos="567"/>
        </w:tabs>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В умовах реалізації завдань Базового компонента дошкільної освіти вихователі кожної вікової групи спрямовують свої зусилля на виховання творчої, активної особистості дитини, здатної бачити, відчувати, милуватися, споглядати, любити, творити прекрасне в житті, природі та мистецтві. </w:t>
      </w:r>
    </w:p>
    <w:p w:rsidR="00046108" w:rsidRDefault="00046108" w:rsidP="00373C9D">
      <w:pPr>
        <w:tabs>
          <w:tab w:val="left" w:pos="0"/>
          <w:tab w:val="left" w:pos="567"/>
        </w:tabs>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Музичне виховання в дитячому закладі здійснюють творчі, ініціативні музичні керівники Громова Вікторія Іванівна та Невмержицька Аліна Валеріївна.</w:t>
      </w:r>
      <w:r>
        <w:rPr>
          <w:rFonts w:ascii="Times New Roman" w:hAnsi="Times New Roman" w:cs="Times New Roman"/>
          <w:sz w:val="28"/>
          <w:szCs w:val="28"/>
          <w:lang w:val="uk-UA"/>
        </w:rPr>
        <w:t xml:space="preserve"> </w:t>
      </w:r>
    </w:p>
    <w:p w:rsidR="00046108" w:rsidRDefault="00046108" w:rsidP="00373C9D">
      <w:pPr>
        <w:tabs>
          <w:tab w:val="left" w:pos="0"/>
          <w:tab w:val="left" w:pos="567"/>
        </w:tabs>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Організовуючі свята та розваги збагачуємо музичні враження та емоційну чуйність дітей до музики, , підтримуємо їх  бажання приймати участь у  танцювальних рухах, співах, грі на музичних інструментах. </w:t>
      </w:r>
    </w:p>
    <w:p w:rsidR="00046108" w:rsidRDefault="00046108" w:rsidP="00373C9D">
      <w:pPr>
        <w:tabs>
          <w:tab w:val="left" w:pos="0"/>
          <w:tab w:val="left" w:pos="567"/>
        </w:tabs>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Слід відмітити досвід нашого колективу щодо проведення тижня української народної казки . Вже 6 років поспіль батьки і педагогічний колектив створюють різноманітні яскраві образи казкових персонажів, ,виготовляють декорації для їх обігравання. В цьому році відбулася прем’єра  « Кривенька качечка» взяти участь в виставі ми запросили батьків старшої групи № 3.</w:t>
      </w:r>
    </w:p>
    <w:p w:rsidR="00046108" w:rsidRDefault="00046108" w:rsidP="00373C9D">
      <w:pPr>
        <w:jc w:val="both"/>
        <w:rPr>
          <w:rFonts w:ascii="Times New Roman" w:hAnsi="Times New Roman" w:cs="Times New Roman"/>
          <w:sz w:val="28"/>
          <w:szCs w:val="28"/>
        </w:rPr>
      </w:pPr>
      <w:r>
        <w:rPr>
          <w:rFonts w:ascii="Times New Roman" w:hAnsi="Times New Roman" w:cs="Times New Roman"/>
          <w:sz w:val="28"/>
          <w:szCs w:val="28"/>
          <w:lang w:val="uk-UA"/>
        </w:rPr>
        <w:t xml:space="preserve">  Музейна педагогіка в нашому дошкільному закладі – це синергія творчої діяльності усіх педагогічних працівників. </w:t>
      </w:r>
      <w:r>
        <w:rPr>
          <w:rFonts w:ascii="Times New Roman" w:hAnsi="Times New Roman" w:cs="Times New Roman"/>
          <w:sz w:val="28"/>
          <w:szCs w:val="28"/>
          <w:shd w:val="clear" w:color="auto" w:fill="FFFFFF"/>
          <w:lang w:val="uk-UA"/>
        </w:rPr>
        <w:t xml:space="preserve">Організовані в дитячому садку міні-музеї являються особливим розвивальним простором. </w:t>
      </w:r>
      <w:r>
        <w:rPr>
          <w:rFonts w:ascii="Times New Roman" w:hAnsi="Times New Roman" w:cs="Times New Roman"/>
          <w:sz w:val="28"/>
          <w:szCs w:val="28"/>
        </w:rPr>
        <w:t>Важлива особливість міні</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музеїв – це участь малюків у їх створенні. </w:t>
      </w:r>
    </w:p>
    <w:p w:rsidR="00046108" w:rsidRDefault="00046108" w:rsidP="00373C9D">
      <w:pPr>
        <w:rPr>
          <w:rFonts w:ascii="Times New Roman" w:hAnsi="Times New Roman" w:cs="Times New Roman"/>
          <w:sz w:val="28"/>
          <w:szCs w:val="28"/>
          <w:lang w:val="uk-UA"/>
        </w:rPr>
      </w:pPr>
      <w:r>
        <w:rPr>
          <w:rFonts w:ascii="Times New Roman" w:hAnsi="Times New Roman" w:cs="Times New Roman"/>
          <w:sz w:val="28"/>
          <w:szCs w:val="28"/>
          <w:lang w:val="uk-UA"/>
        </w:rPr>
        <w:t>В нашому дошкільному закладі створені міні-музеї народознавчого напрямку:</w:t>
      </w:r>
    </w:p>
    <w:p w:rsidR="00046108" w:rsidRDefault="00046108" w:rsidP="00373C9D">
      <w:pPr>
        <w:pStyle w:val="a7"/>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 xml:space="preserve">„Обереги України” </w:t>
      </w:r>
    </w:p>
    <w:p w:rsidR="00046108" w:rsidRDefault="00046108" w:rsidP="00373C9D">
      <w:pPr>
        <w:pStyle w:val="a7"/>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 xml:space="preserve">„Чарівний світ Опішні” </w:t>
      </w:r>
    </w:p>
    <w:p w:rsidR="00046108" w:rsidRDefault="00046108" w:rsidP="00373C9D">
      <w:pPr>
        <w:pStyle w:val="a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„Лялька-мотанка” </w:t>
      </w:r>
    </w:p>
    <w:p w:rsidR="00046108" w:rsidRDefault="00046108" w:rsidP="00373C9D">
      <w:pPr>
        <w:pStyle w:val="a7"/>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 xml:space="preserve">„Петриківське розмаїття” </w:t>
      </w:r>
    </w:p>
    <w:p w:rsidR="00046108" w:rsidRDefault="00046108" w:rsidP="00373C9D">
      <w:pPr>
        <w:pStyle w:val="a7"/>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 xml:space="preserve">«Абетка» </w:t>
      </w:r>
    </w:p>
    <w:p w:rsidR="00046108" w:rsidRDefault="00046108" w:rsidP="00373C9D">
      <w:pPr>
        <w:tabs>
          <w:tab w:val="left" w:pos="0"/>
          <w:tab w:val="left" w:pos="567"/>
        </w:tabs>
        <w:jc w:val="both"/>
        <w:rPr>
          <w:rFonts w:ascii="Times New Roman" w:hAnsi="Times New Roman" w:cs="Times New Roman"/>
          <w:sz w:val="28"/>
          <w:szCs w:val="28"/>
          <w:shd w:val="clear" w:color="auto" w:fill="FFFFFF"/>
          <w:lang w:val="uk-UA"/>
        </w:rPr>
      </w:pPr>
      <w:r>
        <w:rPr>
          <w:rFonts w:ascii="Times New Roman" w:hAnsi="Times New Roman" w:cs="Times New Roman"/>
          <w:b/>
          <w:bCs/>
          <w:sz w:val="28"/>
          <w:szCs w:val="28"/>
          <w:shd w:val="clear" w:color="auto" w:fill="FFFFFF"/>
          <w:lang w:val="uk-UA"/>
        </w:rPr>
        <w:t xml:space="preserve"> </w:t>
      </w:r>
      <w:r>
        <w:rPr>
          <w:rFonts w:ascii="Times New Roman" w:hAnsi="Times New Roman" w:cs="Times New Roman"/>
          <w:sz w:val="28"/>
          <w:szCs w:val="28"/>
          <w:shd w:val="clear" w:color="auto" w:fill="FFFFFF"/>
          <w:lang w:val="uk-UA"/>
        </w:rPr>
        <w:t>Результати діагностики досягнень дітей свідчать про їх стабільно достатній рівень, який поступово підвищується. (</w:t>
      </w:r>
      <w:r>
        <w:rPr>
          <w:rFonts w:ascii="Times New Roman" w:hAnsi="Times New Roman" w:cs="Times New Roman"/>
          <w:sz w:val="28"/>
          <w:szCs w:val="28"/>
          <w:lang w:val="uk-UA"/>
        </w:rPr>
        <w:t>таблица на слайде)</w:t>
      </w:r>
    </w:p>
    <w:p w:rsidR="00046108" w:rsidRDefault="00046108" w:rsidP="00373C9D">
      <w:pPr>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Освітня лінія "Гра дитини"</w:t>
      </w:r>
    </w:p>
    <w:p w:rsidR="00046108" w:rsidRDefault="00046108" w:rsidP="00373C9D">
      <w:pPr>
        <w:tabs>
          <w:tab w:val="left" w:pos="0"/>
          <w:tab w:val="left" w:pos="567"/>
        </w:tabs>
        <w:jc w:val="both"/>
        <w:rPr>
          <w:rFonts w:ascii="Times New Roman" w:hAnsi="Times New Roman" w:cs="Times New Roman"/>
          <w:sz w:val="28"/>
          <w:szCs w:val="28"/>
          <w:shd w:val="clear" w:color="auto" w:fill="FFFFFF"/>
          <w:lang w:val="uk-UA"/>
        </w:rPr>
      </w:pPr>
      <w:r>
        <w:rPr>
          <w:rFonts w:ascii="Times New Roman" w:hAnsi="Times New Roman" w:cs="Times New Roman"/>
          <w:b/>
          <w:bCs/>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У розвитку, навчанні та вихованні дітей особливе значення педагоги дошкільного закладу приділяють іграм з правилами: дидактичним, настільно-друкованим та рухливим. Дидактичні ігри використовуються педагогами під </w:t>
      </w:r>
      <w:r>
        <w:rPr>
          <w:rFonts w:ascii="Times New Roman" w:hAnsi="Times New Roman" w:cs="Times New Roman"/>
          <w:sz w:val="28"/>
          <w:szCs w:val="28"/>
          <w:shd w:val="clear" w:color="auto" w:fill="FFFFFF"/>
          <w:lang w:val="uk-UA"/>
        </w:rPr>
        <w:lastRenderedPageBreak/>
        <w:t>час спеціально організованої діяльності, для засвоєння програмових завдань як елемент заняття, прогулянок, індивідуальної роботи з дітьми, а також як самостійний вид діяльності дітей</w:t>
      </w:r>
    </w:p>
    <w:p w:rsidR="00046108" w:rsidRDefault="00046108" w:rsidP="00373C9D">
      <w:pPr>
        <w:tabs>
          <w:tab w:val="left" w:pos="0"/>
          <w:tab w:val="left" w:pos="567"/>
        </w:tabs>
        <w:jc w:val="both"/>
        <w:rPr>
          <w:rFonts w:ascii="Times New Roman" w:hAnsi="Times New Roman" w:cs="Times New Roman"/>
          <w:sz w:val="28"/>
          <w:szCs w:val="28"/>
          <w:shd w:val="clear" w:color="auto" w:fill="FFFFFF"/>
          <w:lang w:val="uk-UA"/>
        </w:rPr>
      </w:pPr>
      <w:r>
        <w:rPr>
          <w:rFonts w:ascii="Times New Roman" w:hAnsi="Times New Roman" w:cs="Times New Roman"/>
          <w:b/>
          <w:bCs/>
          <w:sz w:val="28"/>
          <w:szCs w:val="28"/>
          <w:shd w:val="clear" w:color="auto" w:fill="FFFFFF"/>
          <w:lang w:val="uk-UA"/>
        </w:rPr>
        <w:t xml:space="preserve"> </w:t>
      </w:r>
      <w:r>
        <w:rPr>
          <w:rFonts w:ascii="Times New Roman" w:hAnsi="Times New Roman" w:cs="Times New Roman"/>
          <w:sz w:val="28"/>
          <w:szCs w:val="28"/>
          <w:shd w:val="clear" w:color="auto" w:fill="FFFFFF"/>
          <w:lang w:val="uk-UA"/>
        </w:rPr>
        <w:t>У практиці дошкільного закладу ігрова діяльність інтегрується з іншими видами діяльності, реалізуючи завдання всіх освітніх ліній. Взаємозв’язок між грою і навчанням змінюється відповідно віку дітей. В молодших групах гра є основною формою навчання, а в старших – дітей цікавлять більш складні ігри, які потребують інтелектуальної активності, та з елементами змагань.</w:t>
      </w:r>
    </w:p>
    <w:p w:rsidR="00046108" w:rsidRDefault="00046108" w:rsidP="00373C9D">
      <w:pPr>
        <w:tabs>
          <w:tab w:val="left" w:pos="0"/>
          <w:tab w:val="left" w:pos="567"/>
        </w:tabs>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Моніторинг засвоєння вимог освітньої лінії «Гра дитини» вказує на те, що проблемним залишається дотримання ігрового партнерства в грі вихованцями та самостійність у вибудовуванні сюжетів гри. </w:t>
      </w:r>
    </w:p>
    <w:p w:rsidR="00046108" w:rsidRDefault="00046108" w:rsidP="00373C9D">
      <w:pPr>
        <w:tabs>
          <w:tab w:val="left" w:pos="0"/>
          <w:tab w:val="left" w:pos="567"/>
        </w:tabs>
        <w:jc w:val="both"/>
        <w:rPr>
          <w:rFonts w:ascii="Times New Roman" w:hAnsi="Times New Roman" w:cs="Times New Roman"/>
          <w:sz w:val="28"/>
          <w:szCs w:val="28"/>
          <w:shd w:val="clear" w:color="auto" w:fill="FFFFFF"/>
          <w:lang w:val="uk-UA"/>
        </w:rPr>
      </w:pPr>
      <w:r>
        <w:rPr>
          <w:rFonts w:ascii="Times New Roman" w:hAnsi="Times New Roman" w:cs="Times New Roman"/>
          <w:b/>
          <w:bCs/>
          <w:i/>
          <w:iCs/>
          <w:sz w:val="28"/>
          <w:szCs w:val="28"/>
          <w:lang w:val="uk-UA"/>
        </w:rPr>
        <w:t xml:space="preserve">Освітня лінія "Дитина в сенсорно-пізнавальному просторі"  </w:t>
      </w:r>
    </w:p>
    <w:p w:rsidR="00046108" w:rsidRDefault="00046108" w:rsidP="00373C9D">
      <w:pPr>
        <w:jc w:val="both"/>
        <w:rPr>
          <w:rFonts w:ascii="Times New Roman" w:hAnsi="Times New Roman" w:cs="Times New Roman"/>
          <w:sz w:val="28"/>
          <w:szCs w:val="28"/>
          <w:lang w:val="uk-UA"/>
        </w:rPr>
      </w:pPr>
      <w:r>
        <w:rPr>
          <w:rFonts w:ascii="Times New Roman" w:hAnsi="Times New Roman" w:cs="Times New Roman"/>
          <w:sz w:val="28"/>
          <w:szCs w:val="28"/>
          <w:lang w:val="uk-UA"/>
        </w:rPr>
        <w:t>В дошкільному закладі створені оптимальні умови для пізнавального розвитку дітей раннього та дошкільного віку. Групи раннього віку облаштовані сучасними сенсорними стінками, наповнення яких в повній мірі відповідає вимогам Базового компоненту дошкільної освіти. В дошкільних групах створені осередки пізнавальної активності.</w:t>
      </w:r>
    </w:p>
    <w:p w:rsidR="00046108" w:rsidRDefault="00046108" w:rsidP="00373C9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Основними формами роботи є спеціально організоване заняття - введення у світ кількості, логіки, простору та часу та сенсорного розвитку в групах раннього віку, а також впровадження в повсякденному житті дидактичних, розвиваючих, логічних ігор. </w:t>
      </w:r>
    </w:p>
    <w:p w:rsidR="00046108" w:rsidRDefault="00046108" w:rsidP="00373C9D">
      <w:pPr>
        <w:tabs>
          <w:tab w:val="left" w:pos="0"/>
          <w:tab w:val="left" w:pos="567"/>
        </w:tabs>
        <w:jc w:val="both"/>
        <w:rPr>
          <w:rFonts w:ascii="Times New Roman" w:hAnsi="Times New Roman" w:cs="Times New Roman"/>
          <w:b/>
          <w:bCs/>
          <w:i/>
          <w:iCs/>
          <w:color w:val="003300"/>
          <w:sz w:val="28"/>
          <w:szCs w:val="28"/>
          <w:lang w:val="uk-UA"/>
        </w:rPr>
      </w:pPr>
      <w:r>
        <w:rPr>
          <w:rFonts w:ascii="Times New Roman" w:hAnsi="Times New Roman" w:cs="Times New Roman"/>
          <w:sz w:val="28"/>
          <w:szCs w:val="28"/>
          <w:lang w:val="uk-UA"/>
        </w:rPr>
        <w:t xml:space="preserve"> Дані діаграми вказують на стабільно високі показники особистісного розвитку дитини. Це вказує на те, що вихователі на високому рівні здійснюють формування логіко-математичних та пізнавальних здібностей дошкільників, доцільно стимулюють їх розвиток. </w:t>
      </w:r>
    </w:p>
    <w:p w:rsidR="00046108" w:rsidRDefault="00046108" w:rsidP="00373C9D">
      <w:pPr>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Освітня лінія "Мовлення дитини"</w:t>
      </w:r>
    </w:p>
    <w:p w:rsidR="00046108" w:rsidRDefault="00046108" w:rsidP="00373C9D">
      <w:pPr>
        <w:jc w:val="both"/>
        <w:rPr>
          <w:rFonts w:ascii="Times New Roman" w:hAnsi="Times New Roman" w:cs="Times New Roman"/>
          <w:sz w:val="28"/>
          <w:szCs w:val="28"/>
          <w:lang w:val="uk-UA"/>
        </w:rPr>
      </w:pPr>
      <w:r>
        <w:rPr>
          <w:rFonts w:ascii="Times New Roman" w:hAnsi="Times New Roman" w:cs="Times New Roman"/>
          <w:sz w:val="28"/>
          <w:szCs w:val="28"/>
          <w:lang w:val="uk-UA"/>
        </w:rPr>
        <w:t>В навчально-виховному процесі вихователі активно використовують ігри та вправи на диференціацію звуків, динамічні та статичні вправи для язика, пальчикові і дидактичні ігри, ігрові мовленнєві ситуації, ігри для розвитку діалогічного мовлення, літературні твори-діалоги, друкований матеріал для вправ з розвитку граматично правильного мовлення та дидактичні вправи для ознайомлення з мовними одиницями: реченням, словами, складами, звуками.</w:t>
      </w:r>
    </w:p>
    <w:p w:rsidR="00046108" w:rsidRDefault="00046108" w:rsidP="00373C9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Вихователі великої уваги приділяють різноманітним формам організації мовленнєвої діяльності дітей: проведення різних типів мовленнєвих занять (фронтально-групові, індивідуально-групові, індивідуальні). </w:t>
      </w:r>
    </w:p>
    <w:p w:rsidR="00046108" w:rsidRDefault="00046108" w:rsidP="00373C9D">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Окрім означених спеціальних занять проводять інтегровані заняття для закріплення набутих дітьми навичок і вмінь, збагачення пізнавального досвіду. </w:t>
      </w:r>
    </w:p>
    <w:p w:rsidR="00046108" w:rsidRDefault="00046108" w:rsidP="00373C9D">
      <w:pPr>
        <w:tabs>
          <w:tab w:val="left" w:pos="0"/>
          <w:tab w:val="left" w:pos="567"/>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сьогодні актуальним залишається питання оволодіння вихованцями українською мовою як державною.  Цьому питанню приділяється значна увага. Але, не зважаючи на низку проблем, порівняльний аналіз результатів педагогічної діагностики засвоєння програмових знань свідчить про позитивну динаміку у розвитку мовлення дошкільників протягом року, яка вказує на поступове набуття практичних мовленнєвих знань та навичок </w:t>
      </w:r>
    </w:p>
    <w:p w:rsidR="00046108" w:rsidRDefault="00046108" w:rsidP="00373C9D">
      <w:pPr>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 xml:space="preserve">Забезпеченість варіативної складової змісту дошкільної освіти.  </w:t>
      </w:r>
    </w:p>
    <w:p w:rsidR="00046108" w:rsidRDefault="00046108" w:rsidP="00816F0F">
      <w:pPr>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 Варіативна освітня лінія «Хореографія»</w:t>
      </w:r>
      <w:r>
        <w:rPr>
          <w:rFonts w:ascii="Times New Roman" w:hAnsi="Times New Roman" w:cs="Times New Roman"/>
          <w:sz w:val="28"/>
          <w:szCs w:val="28"/>
          <w:lang w:val="uk-UA"/>
        </w:rPr>
        <w:t xml:space="preserve"> в дошкільному закладі реалізується через гурток «Вербинка». Керівником гуртка є  Юношева Наталія Вікторівна </w:t>
      </w:r>
    </w:p>
    <w:p w:rsidR="00046108" w:rsidRDefault="00046108" w:rsidP="0000431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Робота гуртка спрямована на реалізацію завдань Базового компоненту дошкільної освіти </w:t>
      </w:r>
    </w:p>
    <w:p w:rsidR="00046108" w:rsidRDefault="00046108" w:rsidP="00816F0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Зважаючи на те, що варіативна складова освітньої діяльності дошкільного навчального закладу може бути розширена іншими видами дитячої діяльності, в дитячому садку організована додаткова гурткова робота. </w:t>
      </w:r>
    </w:p>
    <w:p w:rsidR="00046108" w:rsidRDefault="00046108" w:rsidP="00373C9D">
      <w:pPr>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Організація роботи з батьками</w:t>
      </w:r>
    </w:p>
    <w:p w:rsidR="00046108" w:rsidRDefault="00046108" w:rsidP="00373C9D">
      <w:pPr>
        <w:spacing w:after="0"/>
        <w:rPr>
          <w:rFonts w:ascii="Times New Roman" w:hAnsi="Times New Roman" w:cs="Times New Roman"/>
          <w:sz w:val="28"/>
          <w:szCs w:val="28"/>
          <w:lang w:val="uk-UA"/>
        </w:rPr>
      </w:pP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Спільна  діяльність  педагогічного  колективу  дошкільного закладу  та  батьківської громадськості є одним з напрямків діяльності дошкільного закладу.</w:t>
      </w:r>
    </w:p>
    <w:p w:rsidR="00046108" w:rsidRDefault="00046108" w:rsidP="00373C9D">
      <w:pPr>
        <w:spacing w:after="0"/>
        <w:rPr>
          <w:rFonts w:ascii="Times New Roman" w:hAnsi="Times New Roman" w:cs="Times New Roman"/>
          <w:sz w:val="28"/>
          <w:szCs w:val="28"/>
        </w:rPr>
      </w:pPr>
      <w:r>
        <w:rPr>
          <w:rFonts w:ascii="Times New Roman" w:hAnsi="Times New Roman" w:cs="Times New Roman"/>
          <w:sz w:val="28"/>
          <w:szCs w:val="28"/>
          <w:lang w:val="uk-UA"/>
        </w:rPr>
        <w:t xml:space="preserve">В цьому навчальному році педагогічний колектив успішно працював над розширенням форм роботи з батьками (створення консультативного пункту, день відкритих дверей, спільні заходи.  був проведений благодійний ярмарок «Від серця до серця», родинне свято «Україна – єдина родина». </w:t>
      </w:r>
    </w:p>
    <w:p w:rsidR="00046108" w:rsidRDefault="00046108" w:rsidP="00373C9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Добре  зарекомендувала  себе  така  форми  взаємодії  з  батьками  як  участь  в оформленні  виставок . Вже стало доброю традицією організація виставки сімейної газети «Моя родина найкраща» це  дає  змогу  кожній  родині  проявити  ініціативу, самостійність, творчість та вигадку. </w:t>
      </w:r>
    </w:p>
    <w:p w:rsidR="00046108" w:rsidRDefault="00046108" w:rsidP="00373C9D">
      <w:pPr>
        <w:spacing w:after="0"/>
        <w:rPr>
          <w:rFonts w:ascii="Times New Roman" w:hAnsi="Times New Roman" w:cs="Times New Roman"/>
          <w:sz w:val="28"/>
          <w:szCs w:val="28"/>
          <w:lang w:val="uk-UA"/>
        </w:rPr>
      </w:pPr>
    </w:p>
    <w:p w:rsidR="00046108" w:rsidRDefault="00046108" w:rsidP="00373C9D">
      <w:pPr>
        <w:spacing w:after="0"/>
        <w:rPr>
          <w:rFonts w:ascii="Times New Roman" w:hAnsi="Times New Roman" w:cs="Times New Roman"/>
          <w:sz w:val="28"/>
          <w:szCs w:val="28"/>
          <w:lang w:val="uk-UA"/>
        </w:rPr>
      </w:pP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З  метою  визначення  ступеню  задоволеності  батьків  якістю  наданих освітньо - виховних послуг та умов перебування дітей в дошкільному закладі проводиться анкетування, тестування, співбесіди, тренінги.</w:t>
      </w:r>
    </w:p>
    <w:p w:rsidR="00046108" w:rsidRDefault="00046108" w:rsidP="00373C9D">
      <w:pPr>
        <w:spacing w:after="0"/>
        <w:rPr>
          <w:rFonts w:ascii="Times New Roman" w:hAnsi="Times New Roman" w:cs="Times New Roman"/>
          <w:sz w:val="28"/>
          <w:szCs w:val="28"/>
          <w:lang w:val="uk-UA"/>
        </w:rPr>
      </w:pPr>
    </w:p>
    <w:p w:rsidR="00046108" w:rsidRDefault="00046108" w:rsidP="00373C9D">
      <w:pPr>
        <w:spacing w:after="0"/>
        <w:rPr>
          <w:rFonts w:ascii="Times New Roman" w:hAnsi="Times New Roman" w:cs="Times New Roman"/>
          <w:sz w:val="28"/>
          <w:szCs w:val="28"/>
          <w:lang w:val="uk-UA"/>
        </w:rPr>
      </w:pPr>
      <w:r>
        <w:rPr>
          <w:rFonts w:ascii="Times New Roman" w:hAnsi="Times New Roman" w:cs="Times New Roman"/>
          <w:sz w:val="28"/>
          <w:szCs w:val="28"/>
          <w:lang w:val="uk-UA"/>
        </w:rPr>
        <w:t>З 2012 року функціонує скринька довіри дошкільного закладу , всі питання батьків своєчасно розглядаються адміністрацією та спеціалістами.</w:t>
      </w:r>
    </w:p>
    <w:p w:rsidR="00046108" w:rsidRDefault="00046108" w:rsidP="00373C9D">
      <w:pPr>
        <w:spacing w:after="0"/>
        <w:rPr>
          <w:rFonts w:ascii="Times New Roman" w:hAnsi="Times New Roman" w:cs="Times New Roman"/>
          <w:sz w:val="28"/>
          <w:szCs w:val="28"/>
          <w:lang w:val="uk-UA"/>
        </w:rPr>
      </w:pPr>
    </w:p>
    <w:p w:rsidR="00046108" w:rsidRDefault="00046108" w:rsidP="00373C9D">
      <w:pPr>
        <w:spacing w:after="0"/>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Щорічно, наприкінці навчального року, проводиться звіт керівника  про свою діяльність в поточному році. </w:t>
      </w:r>
    </w:p>
    <w:p w:rsidR="00046108" w:rsidRDefault="00046108" w:rsidP="00373C9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В основу взаємодії ДНЗ і сім’ї покладено партнерство і співробітництво, які дозволяють вирішувати більшість проблем, що стоять перед адміністрацією і батьківською громадою по створенню оптимальних умов для всебічного розвитку дітей. </w:t>
      </w:r>
    </w:p>
    <w:p w:rsidR="00046108" w:rsidRDefault="00046108" w:rsidP="00373C9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Упродовж    тривалого часу  колектив  дошкільного  навчального  закладу працює  над  створенням  позитивного  іміджу,  внутрішньої  та  зовнішньої іміджевої політики. </w:t>
      </w:r>
    </w:p>
    <w:p w:rsidR="00046108" w:rsidRDefault="00046108" w:rsidP="00373C9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У  дошкільному навчальному закладі створено свій стиль виховання і традиції, які постійно трансформуються і оновлюються в світлі сучасних  підходів  до  організації  діяльності  ДНЗ.  </w:t>
      </w:r>
    </w:p>
    <w:p w:rsidR="00046108" w:rsidRDefault="00046108" w:rsidP="00373C9D">
      <w:pPr>
        <w:spacing w:after="0"/>
        <w:rPr>
          <w:rFonts w:ascii="Times New Roman" w:hAnsi="Times New Roman" w:cs="Times New Roman"/>
          <w:sz w:val="28"/>
          <w:szCs w:val="28"/>
          <w:lang w:val="uk-UA"/>
        </w:rPr>
      </w:pPr>
    </w:p>
    <w:p w:rsidR="00046108" w:rsidRDefault="00046108" w:rsidP="00373C9D">
      <w:pPr>
        <w:ind w:firstLine="567"/>
        <w:jc w:val="both"/>
        <w:rPr>
          <w:rFonts w:ascii="Times New Roman" w:hAnsi="Times New Roman" w:cs="Times New Roman"/>
          <w:b/>
          <w:bCs/>
          <w:color w:val="003300"/>
          <w:sz w:val="28"/>
          <w:szCs w:val="28"/>
          <w:lang w:val="uk-UA"/>
        </w:rPr>
      </w:pPr>
    </w:p>
    <w:p w:rsidR="00046108" w:rsidRDefault="00046108" w:rsidP="00373C9D">
      <w:pPr>
        <w:ind w:firstLine="567"/>
        <w:jc w:val="both"/>
        <w:rPr>
          <w:rFonts w:ascii="Times New Roman" w:hAnsi="Times New Roman" w:cs="Times New Roman"/>
          <w:b/>
          <w:bCs/>
          <w:color w:val="003300"/>
          <w:sz w:val="28"/>
          <w:szCs w:val="28"/>
          <w:lang w:val="uk-UA"/>
        </w:rPr>
      </w:pPr>
    </w:p>
    <w:p w:rsidR="00046108" w:rsidRDefault="00046108" w:rsidP="00373C9D">
      <w:pPr>
        <w:ind w:firstLine="567"/>
        <w:jc w:val="both"/>
        <w:rPr>
          <w:rFonts w:ascii="Times New Roman" w:hAnsi="Times New Roman" w:cs="Times New Roman"/>
          <w:b/>
          <w:bCs/>
          <w:color w:val="003300"/>
          <w:sz w:val="28"/>
          <w:szCs w:val="28"/>
          <w:lang w:val="uk-UA"/>
        </w:rPr>
      </w:pPr>
    </w:p>
    <w:p w:rsidR="00046108" w:rsidRDefault="00046108" w:rsidP="00373C9D">
      <w:pPr>
        <w:ind w:firstLine="567"/>
        <w:jc w:val="both"/>
        <w:rPr>
          <w:rFonts w:ascii="Times New Roman" w:hAnsi="Times New Roman" w:cs="Times New Roman"/>
          <w:b/>
          <w:bCs/>
          <w:color w:val="003300"/>
          <w:sz w:val="28"/>
          <w:szCs w:val="28"/>
          <w:lang w:val="uk-UA"/>
        </w:rPr>
      </w:pPr>
    </w:p>
    <w:p w:rsidR="00046108" w:rsidRDefault="00046108" w:rsidP="00373C9D">
      <w:pPr>
        <w:ind w:firstLine="567"/>
        <w:jc w:val="both"/>
        <w:rPr>
          <w:rFonts w:ascii="Times New Roman" w:hAnsi="Times New Roman" w:cs="Times New Roman"/>
          <w:b/>
          <w:bCs/>
          <w:color w:val="003300"/>
          <w:sz w:val="28"/>
          <w:szCs w:val="28"/>
          <w:lang w:val="uk-UA"/>
        </w:rPr>
      </w:pPr>
    </w:p>
    <w:p w:rsidR="00046108" w:rsidRDefault="00046108" w:rsidP="00373C9D">
      <w:pPr>
        <w:ind w:firstLine="567"/>
        <w:jc w:val="both"/>
        <w:rPr>
          <w:rFonts w:ascii="Times New Roman" w:hAnsi="Times New Roman" w:cs="Times New Roman"/>
          <w:b/>
          <w:bCs/>
          <w:color w:val="003300"/>
          <w:sz w:val="28"/>
          <w:szCs w:val="28"/>
          <w:lang w:val="uk-UA"/>
        </w:rPr>
      </w:pPr>
    </w:p>
    <w:p w:rsidR="00046108" w:rsidRDefault="00046108" w:rsidP="00373C9D">
      <w:pPr>
        <w:ind w:firstLine="567"/>
        <w:jc w:val="both"/>
        <w:rPr>
          <w:rFonts w:ascii="Times New Roman" w:hAnsi="Times New Roman" w:cs="Times New Roman"/>
          <w:b/>
          <w:bCs/>
          <w:color w:val="003300"/>
          <w:sz w:val="28"/>
          <w:szCs w:val="28"/>
          <w:lang w:val="uk-UA"/>
        </w:rPr>
      </w:pPr>
    </w:p>
    <w:p w:rsidR="00046108" w:rsidRDefault="00046108" w:rsidP="00373C9D">
      <w:pPr>
        <w:spacing w:before="100" w:beforeAutospacing="1" w:after="100" w:afterAutospacing="1"/>
        <w:jc w:val="both"/>
        <w:rPr>
          <w:rFonts w:ascii="Times New Roman" w:hAnsi="Times New Roman" w:cs="Times New Roman"/>
          <w:b/>
          <w:bCs/>
          <w:i/>
          <w:iCs/>
          <w:color w:val="003300"/>
          <w:sz w:val="28"/>
          <w:szCs w:val="28"/>
          <w:lang w:val="uk-UA"/>
        </w:rPr>
      </w:pPr>
    </w:p>
    <w:p w:rsidR="00046108" w:rsidRDefault="00046108" w:rsidP="00373C9D">
      <w:pPr>
        <w:spacing w:before="100" w:beforeAutospacing="1" w:after="100" w:afterAutospacing="1"/>
        <w:jc w:val="both"/>
        <w:rPr>
          <w:rFonts w:ascii="Times New Roman" w:hAnsi="Times New Roman" w:cs="Times New Roman"/>
          <w:b/>
          <w:bCs/>
          <w:i/>
          <w:iCs/>
          <w:color w:val="003300"/>
          <w:sz w:val="28"/>
          <w:szCs w:val="28"/>
          <w:lang w:val="uk-UA"/>
        </w:rPr>
      </w:pPr>
    </w:p>
    <w:p w:rsidR="00046108" w:rsidRDefault="00046108" w:rsidP="00373C9D">
      <w:pPr>
        <w:spacing w:before="100" w:beforeAutospacing="1" w:after="100" w:afterAutospacing="1"/>
        <w:jc w:val="both"/>
        <w:rPr>
          <w:rFonts w:ascii="Times New Roman" w:hAnsi="Times New Roman" w:cs="Times New Roman"/>
          <w:b/>
          <w:bCs/>
          <w:i/>
          <w:iCs/>
          <w:color w:val="003300"/>
          <w:sz w:val="28"/>
          <w:szCs w:val="28"/>
          <w:lang w:val="uk-UA"/>
        </w:rPr>
      </w:pPr>
    </w:p>
    <w:p w:rsidR="00046108" w:rsidRDefault="00046108" w:rsidP="00373C9D">
      <w:pPr>
        <w:spacing w:before="100" w:beforeAutospacing="1" w:after="100" w:afterAutospacing="1"/>
        <w:jc w:val="both"/>
        <w:rPr>
          <w:rFonts w:ascii="Times New Roman" w:hAnsi="Times New Roman" w:cs="Times New Roman"/>
          <w:b/>
          <w:bCs/>
          <w:i/>
          <w:iCs/>
          <w:color w:val="003300"/>
          <w:sz w:val="28"/>
          <w:szCs w:val="28"/>
          <w:lang w:val="uk-UA"/>
        </w:rPr>
      </w:pPr>
    </w:p>
    <w:p w:rsidR="00046108" w:rsidRDefault="00046108" w:rsidP="00373C9D">
      <w:pPr>
        <w:spacing w:before="100" w:beforeAutospacing="1" w:after="100" w:afterAutospacing="1"/>
        <w:jc w:val="both"/>
        <w:rPr>
          <w:rFonts w:ascii="Times New Roman" w:hAnsi="Times New Roman" w:cs="Times New Roman"/>
          <w:b/>
          <w:bCs/>
          <w:i/>
          <w:iCs/>
          <w:color w:val="003300"/>
          <w:sz w:val="28"/>
          <w:szCs w:val="28"/>
          <w:lang w:val="uk-UA"/>
        </w:rPr>
      </w:pPr>
    </w:p>
    <w:p w:rsidR="00046108" w:rsidRDefault="00046108" w:rsidP="00373C9D">
      <w:pPr>
        <w:spacing w:before="100" w:beforeAutospacing="1" w:after="100" w:afterAutospacing="1"/>
        <w:jc w:val="both"/>
        <w:rPr>
          <w:rFonts w:ascii="Times New Roman" w:hAnsi="Times New Roman" w:cs="Times New Roman"/>
          <w:b/>
          <w:bCs/>
          <w:i/>
          <w:iCs/>
          <w:color w:val="003300"/>
          <w:sz w:val="28"/>
          <w:szCs w:val="28"/>
          <w:lang w:val="uk-UA"/>
        </w:rPr>
      </w:pPr>
    </w:p>
    <w:p w:rsidR="00046108" w:rsidRDefault="00046108" w:rsidP="00373C9D">
      <w:pPr>
        <w:spacing w:before="100" w:beforeAutospacing="1" w:after="100" w:afterAutospacing="1"/>
        <w:jc w:val="both"/>
        <w:rPr>
          <w:rFonts w:ascii="Times New Roman" w:hAnsi="Times New Roman" w:cs="Times New Roman"/>
          <w:b/>
          <w:bCs/>
          <w:i/>
          <w:iCs/>
          <w:color w:val="003300"/>
          <w:sz w:val="28"/>
          <w:szCs w:val="28"/>
          <w:lang w:val="uk-UA"/>
        </w:rPr>
      </w:pPr>
    </w:p>
    <w:p w:rsidR="00046108" w:rsidRDefault="00046108" w:rsidP="00373C9D">
      <w:pPr>
        <w:spacing w:before="100" w:beforeAutospacing="1" w:after="100" w:afterAutospacing="1"/>
        <w:jc w:val="both"/>
        <w:rPr>
          <w:rFonts w:ascii="Times New Roman" w:hAnsi="Times New Roman" w:cs="Times New Roman"/>
          <w:b/>
          <w:bCs/>
          <w:i/>
          <w:iCs/>
          <w:color w:val="003300"/>
          <w:sz w:val="28"/>
          <w:szCs w:val="28"/>
          <w:lang w:val="uk-UA"/>
        </w:rPr>
      </w:pPr>
    </w:p>
    <w:p w:rsidR="00046108" w:rsidRDefault="00046108" w:rsidP="00373C9D">
      <w:pPr>
        <w:spacing w:before="100" w:beforeAutospacing="1" w:after="100" w:afterAutospacing="1"/>
        <w:jc w:val="both"/>
        <w:rPr>
          <w:rFonts w:ascii="Times New Roman" w:hAnsi="Times New Roman" w:cs="Times New Roman"/>
          <w:b/>
          <w:bCs/>
          <w:i/>
          <w:iCs/>
          <w:color w:val="003300"/>
          <w:sz w:val="28"/>
          <w:szCs w:val="28"/>
          <w:lang w:val="uk-UA"/>
        </w:rPr>
      </w:pPr>
    </w:p>
    <w:p w:rsidR="00046108" w:rsidRDefault="00046108" w:rsidP="00373C9D">
      <w:pPr>
        <w:rPr>
          <w:rFonts w:ascii="Times New Roman" w:hAnsi="Times New Roman" w:cs="Times New Roman"/>
          <w:sz w:val="28"/>
          <w:szCs w:val="28"/>
          <w:lang w:val="uk-UA"/>
        </w:rPr>
      </w:pPr>
    </w:p>
    <w:p w:rsidR="00046108" w:rsidRDefault="00046108" w:rsidP="00373C9D">
      <w:pPr>
        <w:rPr>
          <w:rFonts w:ascii="Times New Roman" w:hAnsi="Times New Roman" w:cs="Times New Roman"/>
          <w:sz w:val="28"/>
          <w:szCs w:val="28"/>
          <w:lang w:val="uk-UA"/>
        </w:rPr>
      </w:pPr>
    </w:p>
    <w:p w:rsidR="00046108" w:rsidRDefault="00046108" w:rsidP="00373C9D">
      <w:pPr>
        <w:rPr>
          <w:rFonts w:ascii="Times New Roman" w:hAnsi="Times New Roman" w:cs="Times New Roman"/>
          <w:sz w:val="28"/>
          <w:szCs w:val="28"/>
          <w:lang w:val="uk-UA"/>
        </w:rPr>
      </w:pPr>
    </w:p>
    <w:p w:rsidR="00046108" w:rsidRDefault="00046108" w:rsidP="00373C9D">
      <w:pPr>
        <w:rPr>
          <w:rFonts w:ascii="Times New Roman" w:hAnsi="Times New Roman" w:cs="Times New Roman"/>
          <w:sz w:val="28"/>
          <w:szCs w:val="28"/>
          <w:lang w:val="uk-UA"/>
        </w:rPr>
      </w:pPr>
    </w:p>
    <w:p w:rsidR="00046108" w:rsidRDefault="00046108" w:rsidP="00373C9D">
      <w:pPr>
        <w:rPr>
          <w:rFonts w:ascii="Times New Roman" w:hAnsi="Times New Roman" w:cs="Times New Roman"/>
          <w:sz w:val="28"/>
          <w:szCs w:val="28"/>
          <w:lang w:val="uk-UA"/>
        </w:rPr>
      </w:pPr>
    </w:p>
    <w:p w:rsidR="00046108" w:rsidRDefault="00046108" w:rsidP="00373C9D">
      <w:pPr>
        <w:rPr>
          <w:rFonts w:ascii="Times New Roman" w:hAnsi="Times New Roman" w:cs="Times New Roman"/>
          <w:sz w:val="28"/>
          <w:szCs w:val="28"/>
          <w:lang w:val="uk-UA"/>
        </w:rPr>
      </w:pPr>
    </w:p>
    <w:p w:rsidR="00046108" w:rsidRDefault="00046108" w:rsidP="00373C9D">
      <w:pPr>
        <w:rPr>
          <w:rFonts w:ascii="Times New Roman" w:hAnsi="Times New Roman" w:cs="Times New Roman"/>
          <w:sz w:val="28"/>
          <w:szCs w:val="28"/>
          <w:lang w:val="uk-UA"/>
        </w:rPr>
      </w:pPr>
    </w:p>
    <w:p w:rsidR="00046108" w:rsidRDefault="00046108" w:rsidP="00373C9D">
      <w:pPr>
        <w:rPr>
          <w:rFonts w:ascii="Times New Roman" w:hAnsi="Times New Roman" w:cs="Times New Roman"/>
          <w:sz w:val="28"/>
          <w:szCs w:val="28"/>
          <w:lang w:val="uk-UA"/>
        </w:rPr>
      </w:pPr>
    </w:p>
    <w:p w:rsidR="00046108" w:rsidRDefault="00046108" w:rsidP="00373C9D">
      <w:pPr>
        <w:rPr>
          <w:rFonts w:ascii="Times New Roman" w:hAnsi="Times New Roman" w:cs="Times New Roman"/>
          <w:sz w:val="28"/>
          <w:szCs w:val="28"/>
          <w:lang w:val="uk-UA"/>
        </w:rPr>
      </w:pPr>
    </w:p>
    <w:p w:rsidR="00046108" w:rsidRDefault="00046108" w:rsidP="00373C9D">
      <w:pPr>
        <w:rPr>
          <w:rFonts w:ascii="Times New Roman" w:hAnsi="Times New Roman" w:cs="Times New Roman"/>
          <w:sz w:val="28"/>
          <w:szCs w:val="28"/>
          <w:lang w:val="uk-UA"/>
        </w:rPr>
      </w:pPr>
    </w:p>
    <w:p w:rsidR="00046108" w:rsidRDefault="00046108" w:rsidP="00373C9D">
      <w:pPr>
        <w:rPr>
          <w:rFonts w:ascii="Times New Roman" w:hAnsi="Times New Roman" w:cs="Times New Roman"/>
          <w:sz w:val="28"/>
          <w:szCs w:val="28"/>
          <w:lang w:val="uk-UA"/>
        </w:rPr>
      </w:pPr>
    </w:p>
    <w:p w:rsidR="00046108" w:rsidRDefault="00046108" w:rsidP="00373C9D">
      <w:pPr>
        <w:rPr>
          <w:rFonts w:ascii="Times New Roman" w:hAnsi="Times New Roman" w:cs="Times New Roman"/>
          <w:sz w:val="28"/>
          <w:szCs w:val="28"/>
          <w:lang w:val="uk-UA"/>
        </w:rPr>
      </w:pPr>
    </w:p>
    <w:p w:rsidR="00046108" w:rsidRDefault="00046108" w:rsidP="00373C9D">
      <w:pPr>
        <w:rPr>
          <w:rFonts w:ascii="Times New Roman" w:hAnsi="Times New Roman" w:cs="Times New Roman"/>
          <w:sz w:val="28"/>
          <w:szCs w:val="28"/>
          <w:lang w:val="uk-UA"/>
        </w:rPr>
      </w:pPr>
    </w:p>
    <w:p w:rsidR="00046108" w:rsidRDefault="00046108" w:rsidP="00373C9D">
      <w:pPr>
        <w:rPr>
          <w:rFonts w:ascii="Times New Roman" w:hAnsi="Times New Roman" w:cs="Times New Roman"/>
          <w:sz w:val="28"/>
          <w:szCs w:val="28"/>
          <w:lang w:val="uk-UA"/>
        </w:rPr>
      </w:pPr>
    </w:p>
    <w:p w:rsidR="00046108" w:rsidRDefault="00046108" w:rsidP="00373C9D">
      <w:pPr>
        <w:ind w:firstLine="567"/>
        <w:jc w:val="both"/>
        <w:rPr>
          <w:rFonts w:ascii="Times New Roman" w:hAnsi="Times New Roman" w:cs="Times New Roman"/>
          <w:sz w:val="28"/>
          <w:szCs w:val="28"/>
          <w:lang w:val="uk-UA"/>
        </w:rPr>
      </w:pPr>
    </w:p>
    <w:p w:rsidR="00046108" w:rsidRDefault="00046108" w:rsidP="00373C9D">
      <w:pPr>
        <w:ind w:firstLine="567"/>
        <w:jc w:val="both"/>
        <w:rPr>
          <w:rFonts w:ascii="Times New Roman" w:hAnsi="Times New Roman" w:cs="Times New Roman"/>
          <w:sz w:val="28"/>
          <w:szCs w:val="28"/>
          <w:lang w:val="uk-UA"/>
        </w:rPr>
      </w:pPr>
    </w:p>
    <w:p w:rsidR="00046108" w:rsidRDefault="00046108" w:rsidP="00373C9D">
      <w:pPr>
        <w:ind w:firstLine="567"/>
        <w:jc w:val="both"/>
        <w:rPr>
          <w:rFonts w:ascii="Times New Roman" w:hAnsi="Times New Roman" w:cs="Times New Roman"/>
          <w:sz w:val="28"/>
          <w:szCs w:val="28"/>
          <w:lang w:val="uk-UA"/>
        </w:rPr>
      </w:pPr>
    </w:p>
    <w:p w:rsidR="00046108" w:rsidRDefault="00046108" w:rsidP="00373C9D">
      <w:pPr>
        <w:ind w:firstLine="567"/>
        <w:jc w:val="both"/>
        <w:rPr>
          <w:rFonts w:ascii="Times New Roman" w:hAnsi="Times New Roman" w:cs="Times New Roman"/>
          <w:sz w:val="28"/>
          <w:szCs w:val="28"/>
          <w:lang w:val="uk-UA"/>
        </w:rPr>
      </w:pPr>
    </w:p>
    <w:p w:rsidR="00046108" w:rsidRDefault="00046108" w:rsidP="00373C9D">
      <w:pPr>
        <w:ind w:firstLine="567"/>
        <w:jc w:val="both"/>
        <w:rPr>
          <w:rFonts w:ascii="Times New Roman" w:hAnsi="Times New Roman" w:cs="Times New Roman"/>
          <w:sz w:val="28"/>
          <w:szCs w:val="28"/>
          <w:lang w:val="uk-UA"/>
        </w:rPr>
      </w:pPr>
    </w:p>
    <w:p w:rsidR="00046108" w:rsidRDefault="00046108" w:rsidP="00373C9D">
      <w:pPr>
        <w:ind w:firstLine="567"/>
        <w:jc w:val="both"/>
        <w:rPr>
          <w:rFonts w:ascii="Times New Roman" w:hAnsi="Times New Roman" w:cs="Times New Roman"/>
          <w:sz w:val="28"/>
          <w:szCs w:val="28"/>
          <w:lang w:val="uk-UA"/>
        </w:rPr>
      </w:pPr>
    </w:p>
    <w:p w:rsidR="00046108" w:rsidRDefault="00046108" w:rsidP="00373C9D">
      <w:pPr>
        <w:ind w:firstLine="567"/>
        <w:jc w:val="both"/>
        <w:rPr>
          <w:rFonts w:ascii="Times New Roman" w:hAnsi="Times New Roman" w:cs="Times New Roman"/>
          <w:sz w:val="28"/>
          <w:szCs w:val="28"/>
          <w:lang w:val="uk-UA"/>
        </w:rPr>
      </w:pPr>
    </w:p>
    <w:p w:rsidR="00046108" w:rsidRDefault="00046108" w:rsidP="00373C9D">
      <w:pPr>
        <w:rPr>
          <w:rFonts w:ascii="Times New Roman" w:hAnsi="Times New Roman" w:cs="Times New Roman"/>
          <w:sz w:val="28"/>
          <w:szCs w:val="28"/>
          <w:lang w:val="uk-UA"/>
        </w:rPr>
      </w:pPr>
    </w:p>
    <w:p w:rsidR="00046108" w:rsidRDefault="00046108" w:rsidP="00106A35">
      <w:pPr>
        <w:jc w:val="both"/>
        <w:rPr>
          <w:rFonts w:ascii="Times New Roman" w:hAnsi="Times New Roman" w:cs="Times New Roman"/>
          <w:b/>
          <w:bCs/>
          <w:sz w:val="28"/>
          <w:szCs w:val="28"/>
          <w:lang w:val="uk-UA"/>
        </w:rPr>
      </w:pPr>
    </w:p>
    <w:p w:rsidR="00046108" w:rsidRDefault="00046108" w:rsidP="00106A35">
      <w:pPr>
        <w:jc w:val="both"/>
        <w:rPr>
          <w:rFonts w:ascii="Times New Roman" w:hAnsi="Times New Roman" w:cs="Times New Roman"/>
          <w:b/>
          <w:bCs/>
          <w:sz w:val="28"/>
          <w:szCs w:val="28"/>
          <w:lang w:val="uk-UA"/>
        </w:rPr>
      </w:pPr>
    </w:p>
    <w:p w:rsidR="00046108" w:rsidRDefault="00046108" w:rsidP="00106A35">
      <w:pPr>
        <w:jc w:val="both"/>
        <w:rPr>
          <w:rFonts w:ascii="Times New Roman" w:hAnsi="Times New Roman" w:cs="Times New Roman"/>
          <w:b/>
          <w:bCs/>
          <w:sz w:val="28"/>
          <w:szCs w:val="28"/>
          <w:lang w:val="uk-UA"/>
        </w:rPr>
      </w:pPr>
    </w:p>
    <w:p w:rsidR="00046108" w:rsidRDefault="00046108" w:rsidP="00106A35">
      <w:pPr>
        <w:jc w:val="both"/>
        <w:rPr>
          <w:rFonts w:ascii="Times New Roman" w:hAnsi="Times New Roman" w:cs="Times New Roman"/>
          <w:b/>
          <w:bCs/>
          <w:sz w:val="28"/>
          <w:szCs w:val="28"/>
          <w:lang w:val="uk-UA"/>
        </w:rPr>
      </w:pPr>
    </w:p>
    <w:p w:rsidR="00046108" w:rsidRDefault="00046108" w:rsidP="00106A35">
      <w:pPr>
        <w:jc w:val="both"/>
        <w:rPr>
          <w:rFonts w:ascii="Times New Roman" w:hAnsi="Times New Roman" w:cs="Times New Roman"/>
          <w:b/>
          <w:bCs/>
          <w:sz w:val="28"/>
          <w:szCs w:val="28"/>
          <w:lang w:val="uk-UA"/>
        </w:rPr>
      </w:pPr>
    </w:p>
    <w:p w:rsidR="00046108" w:rsidRDefault="00046108" w:rsidP="00106A35">
      <w:pPr>
        <w:jc w:val="both"/>
        <w:rPr>
          <w:rFonts w:ascii="Times New Roman" w:hAnsi="Times New Roman" w:cs="Times New Roman"/>
          <w:b/>
          <w:bCs/>
          <w:sz w:val="28"/>
          <w:szCs w:val="28"/>
          <w:lang w:val="uk-UA"/>
        </w:rPr>
      </w:pPr>
    </w:p>
    <w:p w:rsidR="00046108" w:rsidRDefault="00046108" w:rsidP="00106A35">
      <w:pPr>
        <w:jc w:val="both"/>
        <w:rPr>
          <w:rFonts w:ascii="Times New Roman" w:hAnsi="Times New Roman" w:cs="Times New Roman"/>
          <w:b/>
          <w:bCs/>
          <w:sz w:val="28"/>
          <w:szCs w:val="28"/>
          <w:lang w:val="uk-UA"/>
        </w:rPr>
      </w:pPr>
    </w:p>
    <w:p w:rsidR="00046108" w:rsidRDefault="00046108" w:rsidP="00106A35">
      <w:pPr>
        <w:ind w:left="-850" w:hanging="851"/>
        <w:jc w:val="both"/>
        <w:rPr>
          <w:rFonts w:cs="Times New Roman"/>
          <w:lang w:val="uk-UA"/>
        </w:rPr>
      </w:pPr>
    </w:p>
    <w:p w:rsidR="00046108" w:rsidRPr="00073849" w:rsidRDefault="00046108" w:rsidP="00106A35">
      <w:pPr>
        <w:jc w:val="both"/>
        <w:rPr>
          <w:rFonts w:cs="Times New Roman"/>
          <w:lang w:val="uk-UA"/>
        </w:rPr>
      </w:pPr>
    </w:p>
    <w:sectPr w:rsidR="00046108" w:rsidRPr="00073849" w:rsidSect="00832CEA">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12B27"/>
    <w:multiLevelType w:val="multilevel"/>
    <w:tmpl w:val="A45CCE3E"/>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751A2E24"/>
    <w:multiLevelType w:val="hybridMultilevel"/>
    <w:tmpl w:val="B9768194"/>
    <w:lvl w:ilvl="0" w:tplc="6A466146">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
  </w:num>
  <w:num w:numId="2">
    <w:abstractNumId w:val="1"/>
  </w:num>
  <w:num w:numId="3">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403"/>
    <w:rsid w:val="00004318"/>
    <w:rsid w:val="00046108"/>
    <w:rsid w:val="00073849"/>
    <w:rsid w:val="00106A35"/>
    <w:rsid w:val="001E6D28"/>
    <w:rsid w:val="00213F21"/>
    <w:rsid w:val="00373C9D"/>
    <w:rsid w:val="003D4370"/>
    <w:rsid w:val="004A4C6B"/>
    <w:rsid w:val="0055077F"/>
    <w:rsid w:val="00666403"/>
    <w:rsid w:val="006D5A13"/>
    <w:rsid w:val="007665CB"/>
    <w:rsid w:val="00791A42"/>
    <w:rsid w:val="00816F0F"/>
    <w:rsid w:val="00832CEA"/>
    <w:rsid w:val="008A56F9"/>
    <w:rsid w:val="008C5C06"/>
    <w:rsid w:val="008C6B90"/>
    <w:rsid w:val="00A03484"/>
    <w:rsid w:val="00AD247F"/>
    <w:rsid w:val="00B832C8"/>
    <w:rsid w:val="00C8395D"/>
    <w:rsid w:val="00DA7794"/>
    <w:rsid w:val="00E845EC"/>
    <w:rsid w:val="00FD1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849"/>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3849"/>
    <w:pPr>
      <w:spacing w:after="0" w:line="240" w:lineRule="auto"/>
      <w:ind w:left="720"/>
    </w:pPr>
    <w:rPr>
      <w:sz w:val="24"/>
      <w:szCs w:val="24"/>
    </w:rPr>
  </w:style>
  <w:style w:type="character" w:customStyle="1" w:styleId="a4">
    <w:name w:val="Основний текст_"/>
    <w:link w:val="a5"/>
    <w:uiPriority w:val="99"/>
    <w:locked/>
    <w:rsid w:val="00073849"/>
    <w:rPr>
      <w:sz w:val="26"/>
      <w:szCs w:val="26"/>
      <w:shd w:val="clear" w:color="auto" w:fill="FFFFFF"/>
    </w:rPr>
  </w:style>
  <w:style w:type="paragraph" w:customStyle="1" w:styleId="a5">
    <w:name w:val="Основний текст"/>
    <w:basedOn w:val="a"/>
    <w:link w:val="a4"/>
    <w:uiPriority w:val="99"/>
    <w:rsid w:val="00073849"/>
    <w:pPr>
      <w:shd w:val="clear" w:color="auto" w:fill="FFFFFF"/>
      <w:spacing w:after="0" w:line="480" w:lineRule="exact"/>
      <w:ind w:hanging="340"/>
      <w:jc w:val="both"/>
    </w:pPr>
    <w:rPr>
      <w:rFonts w:eastAsia="Calibri" w:cs="Times New Roman"/>
      <w:sz w:val="26"/>
      <w:szCs w:val="26"/>
    </w:rPr>
  </w:style>
  <w:style w:type="character" w:customStyle="1" w:styleId="a6">
    <w:name w:val="Без интервала Знак"/>
    <w:link w:val="a7"/>
    <w:uiPriority w:val="99"/>
    <w:locked/>
    <w:rsid w:val="00373C9D"/>
    <w:rPr>
      <w:rFonts w:cs="Calibri"/>
      <w:sz w:val="26"/>
      <w:szCs w:val="26"/>
      <w:lang w:val="ru-RU" w:eastAsia="en-US" w:bidi="ar-SA"/>
    </w:rPr>
  </w:style>
  <w:style w:type="paragraph" w:styleId="a7">
    <w:name w:val="No Spacing"/>
    <w:link w:val="a6"/>
    <w:uiPriority w:val="99"/>
    <w:qFormat/>
    <w:rsid w:val="00373C9D"/>
    <w:rPr>
      <w:rFonts w:cs="Calibri"/>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849"/>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3849"/>
    <w:pPr>
      <w:spacing w:after="0" w:line="240" w:lineRule="auto"/>
      <w:ind w:left="720"/>
    </w:pPr>
    <w:rPr>
      <w:sz w:val="24"/>
      <w:szCs w:val="24"/>
    </w:rPr>
  </w:style>
  <w:style w:type="character" w:customStyle="1" w:styleId="a4">
    <w:name w:val="Основний текст_"/>
    <w:link w:val="a5"/>
    <w:uiPriority w:val="99"/>
    <w:locked/>
    <w:rsid w:val="00073849"/>
    <w:rPr>
      <w:sz w:val="26"/>
      <w:szCs w:val="26"/>
      <w:shd w:val="clear" w:color="auto" w:fill="FFFFFF"/>
    </w:rPr>
  </w:style>
  <w:style w:type="paragraph" w:customStyle="1" w:styleId="a5">
    <w:name w:val="Основний текст"/>
    <w:basedOn w:val="a"/>
    <w:link w:val="a4"/>
    <w:uiPriority w:val="99"/>
    <w:rsid w:val="00073849"/>
    <w:pPr>
      <w:shd w:val="clear" w:color="auto" w:fill="FFFFFF"/>
      <w:spacing w:after="0" w:line="480" w:lineRule="exact"/>
      <w:ind w:hanging="340"/>
      <w:jc w:val="both"/>
    </w:pPr>
    <w:rPr>
      <w:rFonts w:eastAsia="Calibri" w:cs="Times New Roman"/>
      <w:sz w:val="26"/>
      <w:szCs w:val="26"/>
    </w:rPr>
  </w:style>
  <w:style w:type="character" w:customStyle="1" w:styleId="a6">
    <w:name w:val="Без интервала Знак"/>
    <w:link w:val="a7"/>
    <w:uiPriority w:val="99"/>
    <w:locked/>
    <w:rsid w:val="00373C9D"/>
    <w:rPr>
      <w:rFonts w:cs="Calibri"/>
      <w:sz w:val="26"/>
      <w:szCs w:val="26"/>
      <w:lang w:val="ru-RU" w:eastAsia="en-US" w:bidi="ar-SA"/>
    </w:rPr>
  </w:style>
  <w:style w:type="paragraph" w:styleId="a7">
    <w:name w:val="No Spacing"/>
    <w:link w:val="a6"/>
    <w:uiPriority w:val="99"/>
    <w:qFormat/>
    <w:rsid w:val="00373C9D"/>
    <w:rPr>
      <w:rFonts w:cs="Calibr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99575">
      <w:marLeft w:val="0"/>
      <w:marRight w:val="0"/>
      <w:marTop w:val="0"/>
      <w:marBottom w:val="0"/>
      <w:divBdr>
        <w:top w:val="none" w:sz="0" w:space="0" w:color="auto"/>
        <w:left w:val="none" w:sz="0" w:space="0" w:color="auto"/>
        <w:bottom w:val="none" w:sz="0" w:space="0" w:color="auto"/>
        <w:right w:val="none" w:sz="0" w:space="0" w:color="auto"/>
      </w:divBdr>
    </w:div>
    <w:div w:id="1402799576">
      <w:marLeft w:val="0"/>
      <w:marRight w:val="0"/>
      <w:marTop w:val="0"/>
      <w:marBottom w:val="0"/>
      <w:divBdr>
        <w:top w:val="none" w:sz="0" w:space="0" w:color="auto"/>
        <w:left w:val="none" w:sz="0" w:space="0" w:color="auto"/>
        <w:bottom w:val="none" w:sz="0" w:space="0" w:color="auto"/>
        <w:right w:val="none" w:sz="0" w:space="0" w:color="auto"/>
      </w:divBdr>
    </w:div>
    <w:div w:id="14027995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3452</Words>
  <Characters>19683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dc:creator>
  <cp:lastModifiedBy>RePack by Diakov</cp:lastModifiedBy>
  <cp:revision>2</cp:revision>
  <dcterms:created xsi:type="dcterms:W3CDTF">2015-11-13T14:00:00Z</dcterms:created>
  <dcterms:modified xsi:type="dcterms:W3CDTF">2015-11-13T14:00:00Z</dcterms:modified>
</cp:coreProperties>
</file>